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ÍNDICE DE ARTÍCULOS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TITULO I. Disposiciones Comunes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 Objeto y ámbito de aplicación</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 Atribución de la función de control</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 Formas de ejercicio.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4. Principios de ejercicio del control interno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5. De los deberes del órgano de control</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6. De las facultades del órgano de control</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TÍTULO II. De la función interventora</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 Del ejercicio de la función interventora</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7. De las distintas fases de la función interventora</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8. Del contenido de la función interventora</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II. Del procedimiento para el ejercicio de la función interventora</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sobre los derechos e ingresos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9. Fiscalización previa de derechos e ingresos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III. Del procedimiento para el ejercicio de la función interventora</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sobre gastos y pagos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1. ª Disposiciones comunes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10. Momento y plazo para el ejercicio de la función</w:t>
      </w:r>
      <w:r w:rsidR="00492CB6">
        <w:rPr>
          <w:rFonts w:ascii="PalatinoLinotype" w:hAnsi="PalatinoLinotype" w:cs="PalatinoLinotype"/>
          <w:szCs w:val="22"/>
        </w:rPr>
        <w:t xml:space="preserve"> </w:t>
      </w:r>
      <w:r>
        <w:rPr>
          <w:rFonts w:ascii="PalatinoLinotype" w:hAnsi="PalatinoLinotype" w:cs="PalatinoLinotype"/>
          <w:szCs w:val="22"/>
        </w:rPr>
        <w:t>interventora</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11. Fiscalización de conformidad</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12. Fiscalización con Reparos</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13. Tramitación de Discrepancias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2. ª Régimen especial de fiscalización e intervención limitada</w:t>
      </w:r>
      <w:r w:rsidR="00492CB6">
        <w:rPr>
          <w:rFonts w:ascii="PalatinoLinotype,Bold" w:hAnsi="PalatinoLinotype,Bold" w:cs="PalatinoLinotype,Bold"/>
          <w:b/>
          <w:bCs/>
          <w:szCs w:val="22"/>
        </w:rPr>
        <w:t xml:space="preserve"> P</w:t>
      </w:r>
      <w:r>
        <w:rPr>
          <w:rFonts w:ascii="PalatinoLinotype,Bold" w:hAnsi="PalatinoLinotype,Bold" w:cs="PalatinoLinotype,Bold"/>
          <w:b/>
          <w:bCs/>
          <w:szCs w:val="22"/>
        </w:rPr>
        <w:t>revia</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14. Régimen de fiscalización e intervención limitada previa</w:t>
      </w:r>
      <w:r w:rsidR="00492CB6">
        <w:rPr>
          <w:rFonts w:ascii="PalatinoLinotype" w:hAnsi="PalatinoLinotype" w:cs="PalatinoLinotype"/>
          <w:szCs w:val="22"/>
        </w:rPr>
        <w:t xml:space="preserve"> </w:t>
      </w:r>
      <w:r>
        <w:rPr>
          <w:rFonts w:ascii="PalatinoLinotype" w:hAnsi="PalatinoLinotype" w:cs="PalatinoLinotype"/>
          <w:szCs w:val="22"/>
        </w:rPr>
        <w:t>de requisitos básicos. (ANEXO I)</w:t>
      </w:r>
    </w:p>
    <w:p w:rsidR="00594129" w:rsidRDefault="008469E1" w:rsidP="007A730B">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15. Reparos y observaciones complementarias en la</w:t>
      </w:r>
      <w:r w:rsidR="007A730B">
        <w:rPr>
          <w:rFonts w:ascii="PalatinoLinotype" w:hAnsi="PalatinoLinotype" w:cs="PalatinoLinotype"/>
          <w:szCs w:val="22"/>
        </w:rPr>
        <w:t xml:space="preserve"> </w:t>
      </w:r>
      <w:r>
        <w:rPr>
          <w:rFonts w:ascii="PalatinoLinotype" w:hAnsi="PalatinoLinotype" w:cs="PalatinoLinotype"/>
          <w:szCs w:val="22"/>
        </w:rPr>
        <w:t>fiscalización e intervención limitada previa</w:t>
      </w:r>
    </w:p>
    <w:p w:rsidR="00492CB6" w:rsidRDefault="00492CB6" w:rsidP="00492CB6">
      <w:pPr>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3. ª De la fiscalización previa de la aprobación o autorización</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de gastos y de la disposición o compromiso de gasto</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16. Régimen general</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17. Exención de fiscalización previa</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4. ª De la intervención previa del reconocimiento de la</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obligación y de la inversión</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18. Intervención de la liquidación del gasto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19. Contenido de las comprobaciones</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20. Intervención material de la inversión</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5. ª De la intervención formal y material del pago</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21. De la intervención formal del pago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22. Conformidad y reparo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23. De la intervención material del pago</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6. ª De la fiscalización previa de las órdenes de pago a</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justificar y anticipos de caja fija</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24. Fiscalización previa de las órdenes de pago a</w:t>
      </w:r>
      <w:r w:rsidR="00492CB6">
        <w:rPr>
          <w:rFonts w:ascii="PalatinoLinotype" w:hAnsi="PalatinoLinotype" w:cs="PalatinoLinotype"/>
          <w:szCs w:val="22"/>
        </w:rPr>
        <w:t xml:space="preserve"> </w:t>
      </w:r>
      <w:r>
        <w:rPr>
          <w:rFonts w:ascii="PalatinoLinotype" w:hAnsi="PalatinoLinotype" w:cs="PalatinoLinotype"/>
          <w:szCs w:val="22"/>
        </w:rPr>
        <w:t>justificar</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25. Fiscalización previa de las órdenes de pago de</w:t>
      </w:r>
      <w:r w:rsidR="00492CB6">
        <w:rPr>
          <w:rFonts w:ascii="PalatinoLinotype" w:hAnsi="PalatinoLinotype" w:cs="PalatinoLinotype"/>
          <w:szCs w:val="22"/>
        </w:rPr>
        <w:t xml:space="preserve"> </w:t>
      </w:r>
      <w:r>
        <w:rPr>
          <w:rFonts w:ascii="PalatinoLinotype" w:hAnsi="PalatinoLinotype" w:cs="PalatinoLinotype"/>
          <w:szCs w:val="22"/>
        </w:rPr>
        <w:t>anticipos de caja fija</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26. Especialidades en cuanto al régimen de los</w:t>
      </w:r>
      <w:r w:rsidR="00492CB6">
        <w:rPr>
          <w:rFonts w:ascii="PalatinoLinotype" w:hAnsi="PalatinoLinotype" w:cs="PalatinoLinotype"/>
          <w:szCs w:val="22"/>
        </w:rPr>
        <w:t xml:space="preserve"> </w:t>
      </w:r>
      <w:r>
        <w:rPr>
          <w:rFonts w:ascii="PalatinoLinotype" w:hAnsi="PalatinoLinotype" w:cs="PalatinoLinotype"/>
          <w:szCs w:val="22"/>
        </w:rPr>
        <w:t>reparos</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27. Intervención de las cuentas justificativas de los</w:t>
      </w:r>
      <w:r w:rsidR="00492CB6">
        <w:rPr>
          <w:rFonts w:ascii="PalatinoLinotype" w:hAnsi="PalatinoLinotype" w:cs="PalatinoLinotype"/>
          <w:szCs w:val="22"/>
        </w:rPr>
        <w:t xml:space="preserve"> </w:t>
      </w:r>
      <w:r>
        <w:rPr>
          <w:rFonts w:ascii="PalatinoLinotype" w:hAnsi="PalatinoLinotype" w:cs="PalatinoLinotype"/>
          <w:szCs w:val="22"/>
        </w:rPr>
        <w:t>pagos a</w:t>
      </w:r>
      <w:r w:rsidR="007A730B">
        <w:rPr>
          <w:rFonts w:ascii="PalatinoLinotype" w:hAnsi="PalatinoLinotype" w:cs="PalatinoLinotype"/>
          <w:szCs w:val="22"/>
        </w:rPr>
        <w:t xml:space="preserve"> justificar y anticipos de caja </w:t>
      </w:r>
      <w:r w:rsidR="00492CB6">
        <w:rPr>
          <w:rFonts w:ascii="PalatinoLinotype" w:hAnsi="PalatinoLinotype" w:cs="PalatinoLinotype"/>
          <w:szCs w:val="22"/>
        </w:rPr>
        <w:t>f</w:t>
      </w:r>
      <w:r w:rsidR="007A730B">
        <w:rPr>
          <w:rFonts w:ascii="PalatinoLinotype" w:hAnsi="PalatinoLinotype" w:cs="PalatinoLinotype"/>
          <w:szCs w:val="22"/>
        </w:rPr>
        <w:t>i</w:t>
      </w:r>
      <w:r>
        <w:rPr>
          <w:rFonts w:ascii="PalatinoLinotype" w:hAnsi="PalatinoLinotype" w:cs="PalatinoLinotype"/>
          <w:szCs w:val="22"/>
        </w:rPr>
        <w:t>ja</w:t>
      </w: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7.ª De la omisión de la función interventora</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28. De la omisión de la función interventora</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TITULO III. DEL CONTROL FINANCIERO</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CAPITULO I Disposiciones generales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29.- Objeto, forma de ejercicio y alcance</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30. Actuaciones y modalidades de control financiero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31. Colaboración en las actuaciones de auditoría</w:t>
      </w:r>
      <w:r w:rsidR="00492CB6">
        <w:rPr>
          <w:rFonts w:ascii="PalatinoLinotype" w:hAnsi="PalatinoLinotype" w:cs="PalatinoLinotype"/>
          <w:szCs w:val="22"/>
        </w:rPr>
        <w:t xml:space="preserve"> </w:t>
      </w:r>
      <w:r>
        <w:rPr>
          <w:rFonts w:ascii="PalatinoLinotype" w:hAnsi="PalatinoLinotype" w:cs="PalatinoLinotype"/>
          <w:szCs w:val="22"/>
        </w:rPr>
        <w:t>Pública</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CAPITULO II Del resultado del control financiero</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32. Informes de control financiero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33. Destinatarios de los informes de control financiero</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34. Informe resumen</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35. Destinatarios del informe resumen</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36. Plan de acción</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CAPITULO III. Del control financiero de las subvenciones y ayudas públicas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37. Delimitación y facultad</w:t>
      </w: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ARTÍCULO 38. Cogestión</w:t>
      </w:r>
    </w:p>
    <w:p w:rsidR="00492CB6" w:rsidRDefault="00492CB6" w:rsidP="00492CB6">
      <w:pPr>
        <w:autoSpaceDE w:val="0"/>
        <w:autoSpaceDN w:val="0"/>
        <w:adjustRightInd w:val="0"/>
        <w:rPr>
          <w:rFonts w:ascii="PalatinoLinotype" w:hAnsi="PalatinoLinotype" w:cs="PalatinoLinotype"/>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4D7021" w:rsidRDefault="004D7021"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lastRenderedPageBreak/>
        <w:t>REGLAMENTO POR EL QUE SE DESARROLLA EL RÉGIMEN DE CONTROL</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INTERNO DE LA ENTIDAD LOCAL</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El control interno, regulado en el artículo 213 del Texto Refundido de la Ley</w:t>
      </w:r>
      <w:r w:rsidR="00492CB6">
        <w:rPr>
          <w:rFonts w:ascii="PalatinoLinotype" w:hAnsi="PalatinoLinotype" w:cs="PalatinoLinotype"/>
          <w:szCs w:val="22"/>
        </w:rPr>
        <w:t xml:space="preserve"> </w:t>
      </w:r>
      <w:r>
        <w:rPr>
          <w:rFonts w:ascii="PalatinoLinotype" w:hAnsi="PalatinoLinotype" w:cs="PalatinoLinotype"/>
          <w:szCs w:val="22"/>
        </w:rPr>
        <w:t>Reguladora de las Haciendas Locales, aprobado por el Real Decreto Legislativo 2/2004,</w:t>
      </w:r>
      <w:r w:rsidR="00492CB6">
        <w:rPr>
          <w:rFonts w:ascii="PalatinoLinotype" w:hAnsi="PalatinoLinotype" w:cs="PalatinoLinotype"/>
          <w:szCs w:val="22"/>
        </w:rPr>
        <w:t xml:space="preserve"> </w:t>
      </w:r>
      <w:r>
        <w:rPr>
          <w:rFonts w:ascii="PalatinoLinotype" w:hAnsi="PalatinoLinotype" w:cs="PalatinoLinotype"/>
          <w:szCs w:val="22"/>
        </w:rPr>
        <w:t>de 5 de marzo, y desarrollado por el Real Decreto 424/2017, de 28 de abril, por el que se</w:t>
      </w:r>
      <w:r w:rsidR="00492CB6">
        <w:rPr>
          <w:rFonts w:ascii="PalatinoLinotype" w:hAnsi="PalatinoLinotype" w:cs="PalatinoLinotype"/>
          <w:szCs w:val="22"/>
        </w:rPr>
        <w:t xml:space="preserve"> </w:t>
      </w:r>
      <w:r>
        <w:rPr>
          <w:rFonts w:ascii="PalatinoLinotype" w:hAnsi="PalatinoLinotype" w:cs="PalatinoLinotype"/>
          <w:szCs w:val="22"/>
        </w:rPr>
        <w:t>regula el régimen jurídico del control interno en las entidades del Sector Público Local,</w:t>
      </w:r>
      <w:r w:rsidR="00492CB6">
        <w:rPr>
          <w:rFonts w:ascii="PalatinoLinotype" w:hAnsi="PalatinoLinotype" w:cs="PalatinoLinotype"/>
          <w:szCs w:val="22"/>
        </w:rPr>
        <w:t xml:space="preserve"> </w:t>
      </w:r>
      <w:r>
        <w:rPr>
          <w:rFonts w:ascii="PalatinoLinotype" w:hAnsi="PalatinoLinotype" w:cs="PalatinoLinotype"/>
          <w:szCs w:val="22"/>
        </w:rPr>
        <w:t>es el ejercido en las Entidades Locales respecto de su gestión económica, y, en su caso, la</w:t>
      </w:r>
      <w:r w:rsidR="00492CB6">
        <w:rPr>
          <w:rFonts w:ascii="PalatinoLinotype" w:hAnsi="PalatinoLinotype" w:cs="PalatinoLinotype"/>
          <w:szCs w:val="22"/>
        </w:rPr>
        <w:t xml:space="preserve"> </w:t>
      </w:r>
      <w:r>
        <w:rPr>
          <w:rFonts w:ascii="PalatinoLinotype" w:hAnsi="PalatinoLinotype" w:cs="PalatinoLinotype"/>
          <w:szCs w:val="22"/>
        </w:rPr>
        <w:t>de los organismos autónomos y de las sociedades mercantiles de ellas dependientes, en</w:t>
      </w:r>
      <w:r w:rsidR="00492CB6">
        <w:rPr>
          <w:rFonts w:ascii="PalatinoLinotype" w:hAnsi="PalatinoLinotype" w:cs="PalatinoLinotype"/>
          <w:szCs w:val="22"/>
        </w:rPr>
        <w:t xml:space="preserve"> </w:t>
      </w:r>
      <w:r>
        <w:rPr>
          <w:rFonts w:ascii="PalatinoLinotype" w:hAnsi="PalatinoLinotype" w:cs="PalatinoLinotype"/>
          <w:szCs w:val="22"/>
        </w:rPr>
        <w:t>su triple acepción de función interventora, control financiero y controles de eficacia y</w:t>
      </w:r>
      <w:r w:rsidR="00492CB6">
        <w:rPr>
          <w:rFonts w:ascii="PalatinoLinotype" w:hAnsi="PalatinoLinotype" w:cs="PalatinoLinotype"/>
          <w:szCs w:val="22"/>
        </w:rPr>
        <w:t xml:space="preserve"> </w:t>
      </w:r>
      <w:r>
        <w:rPr>
          <w:rFonts w:ascii="PalatinoLinotype" w:hAnsi="PalatinoLinotype" w:cs="PalatinoLinotype"/>
          <w:szCs w:val="22"/>
        </w:rPr>
        <w:t>eficiencia.</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De acuerdo con lo recogido en el artículo 3 del referido Real Decreto 424/2017,</w:t>
      </w:r>
      <w:r w:rsidR="00492CB6">
        <w:rPr>
          <w:rFonts w:ascii="PalatinoLinotype" w:hAnsi="PalatinoLinotype" w:cs="PalatinoLinotype"/>
          <w:szCs w:val="22"/>
        </w:rPr>
        <w:t xml:space="preserve"> </w:t>
      </w:r>
      <w:r>
        <w:rPr>
          <w:rFonts w:ascii="PalatinoLinotype" w:hAnsi="PalatinoLinotype" w:cs="PalatinoLinotype"/>
          <w:szCs w:val="22"/>
        </w:rPr>
        <w:t>de 28 de abril, por el que se regula el régimen jurídico del control interno en las entidades</w:t>
      </w:r>
      <w:r w:rsidR="00492CB6">
        <w:rPr>
          <w:rFonts w:ascii="PalatinoLinotype" w:hAnsi="PalatinoLinotype" w:cs="PalatinoLinotype"/>
          <w:szCs w:val="22"/>
        </w:rPr>
        <w:t xml:space="preserve"> </w:t>
      </w:r>
      <w:r>
        <w:rPr>
          <w:rFonts w:ascii="PalatinoLinotype" w:hAnsi="PalatinoLinotype" w:cs="PalatinoLinotype"/>
          <w:szCs w:val="22"/>
        </w:rPr>
        <w:t>del Sector Público Local y en consonancia con lo recogido en el artículo 214 del Texto</w:t>
      </w:r>
      <w:r w:rsidR="00492CB6">
        <w:rPr>
          <w:rFonts w:ascii="PalatinoLinotype" w:hAnsi="PalatinoLinotype" w:cs="PalatinoLinotype"/>
          <w:szCs w:val="22"/>
        </w:rPr>
        <w:t xml:space="preserve"> </w:t>
      </w:r>
      <w:r>
        <w:rPr>
          <w:rFonts w:ascii="PalatinoLinotype" w:hAnsi="PalatinoLinotype" w:cs="PalatinoLinotype"/>
          <w:szCs w:val="22"/>
        </w:rPr>
        <w:t>Refundido de la Ley Reguladora de las Haciendas Locales, aprobado por el Real Decreto</w:t>
      </w:r>
      <w:r w:rsidR="00492CB6">
        <w:rPr>
          <w:rFonts w:ascii="PalatinoLinotype" w:hAnsi="PalatinoLinotype" w:cs="PalatinoLinotype"/>
          <w:szCs w:val="22"/>
        </w:rPr>
        <w:t xml:space="preserve"> </w:t>
      </w:r>
      <w:r>
        <w:rPr>
          <w:rFonts w:ascii="PalatinoLinotype" w:hAnsi="PalatinoLinotype" w:cs="PalatinoLinotype"/>
          <w:szCs w:val="22"/>
        </w:rPr>
        <w:t xml:space="preserve">Legislativo 2/2004, de 5 de marzo, el objeto de la función interventora será </w:t>
      </w:r>
      <w:r>
        <w:rPr>
          <w:rFonts w:ascii="PalatinoLinotype,Bold" w:hAnsi="PalatinoLinotype,Bold" w:cs="PalatinoLinotype,Bold"/>
          <w:b/>
          <w:bCs/>
          <w:szCs w:val="22"/>
        </w:rPr>
        <w:t>controlar los</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 xml:space="preserve">actos </w:t>
      </w:r>
      <w:r>
        <w:rPr>
          <w:rFonts w:ascii="PalatinoLinotype" w:hAnsi="PalatinoLinotype" w:cs="PalatinoLinotype"/>
          <w:szCs w:val="22"/>
        </w:rPr>
        <w:t>de la Entidad Local y de sus organismos autónomos, cualquiera que sea su</w:t>
      </w:r>
      <w:r w:rsidR="00492CB6">
        <w:rPr>
          <w:rFonts w:ascii="PalatinoLinotype" w:hAnsi="PalatinoLinotype" w:cs="PalatinoLinotype"/>
          <w:szCs w:val="22"/>
        </w:rPr>
        <w:t xml:space="preserve"> </w:t>
      </w:r>
      <w:r>
        <w:rPr>
          <w:rFonts w:ascii="PalatinoLinotype" w:hAnsi="PalatinoLinotype" w:cs="PalatinoLinotype"/>
          <w:szCs w:val="22"/>
        </w:rPr>
        <w:t xml:space="preserve">calificación, que den lugar al </w:t>
      </w:r>
      <w:r>
        <w:rPr>
          <w:rFonts w:ascii="PalatinoLinotype,Bold" w:hAnsi="PalatinoLinotype,Bold" w:cs="PalatinoLinotype,Bold"/>
          <w:b/>
          <w:bCs/>
          <w:szCs w:val="22"/>
        </w:rPr>
        <w:t>reconocimiento de derechos o a la realización de gastos</w:t>
      </w:r>
      <w:r>
        <w:rPr>
          <w:rFonts w:ascii="PalatinoLinotype" w:hAnsi="PalatinoLinotype" w:cs="PalatinoLinotype"/>
          <w:szCs w:val="22"/>
        </w:rPr>
        <w:t>,</w:t>
      </w:r>
      <w:r w:rsidR="00492CB6">
        <w:rPr>
          <w:rFonts w:ascii="PalatinoLinotype" w:hAnsi="PalatinoLinotype" w:cs="PalatinoLinotype"/>
          <w:szCs w:val="22"/>
        </w:rPr>
        <w:t xml:space="preserve"> </w:t>
      </w:r>
      <w:r>
        <w:rPr>
          <w:rFonts w:ascii="PalatinoLinotype" w:hAnsi="PalatinoLinotype" w:cs="PalatinoLinotype"/>
          <w:szCs w:val="22"/>
        </w:rPr>
        <w:t xml:space="preserve">así como los </w:t>
      </w:r>
      <w:r>
        <w:rPr>
          <w:rFonts w:ascii="PalatinoLinotype,Bold" w:hAnsi="PalatinoLinotype,Bold" w:cs="PalatinoLinotype,Bold"/>
          <w:b/>
          <w:bCs/>
          <w:szCs w:val="22"/>
        </w:rPr>
        <w:t xml:space="preserve">ingresos y pagos </w:t>
      </w:r>
      <w:r>
        <w:rPr>
          <w:rFonts w:ascii="PalatinoLinotype" w:hAnsi="PalatinoLinotype" w:cs="PalatinoLinotype"/>
          <w:szCs w:val="22"/>
        </w:rPr>
        <w:t xml:space="preserve">que de ellos se deriven, y la </w:t>
      </w:r>
      <w:r>
        <w:rPr>
          <w:rFonts w:ascii="PalatinoLinotype,Bold" w:hAnsi="PalatinoLinotype,Bold" w:cs="PalatinoLinotype,Bold"/>
          <w:b/>
          <w:bCs/>
          <w:szCs w:val="22"/>
        </w:rPr>
        <w:t>inversión o aplicación en</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general de sus fondos públicos</w:t>
      </w:r>
      <w:r>
        <w:rPr>
          <w:rFonts w:ascii="PalatinoLinotype" w:hAnsi="PalatinoLinotype" w:cs="PalatinoLinotype"/>
          <w:szCs w:val="22"/>
        </w:rPr>
        <w:t>, con el fin de asegurar que su gestión se ajuste a las</w:t>
      </w:r>
      <w:r w:rsidR="00492CB6">
        <w:rPr>
          <w:rFonts w:ascii="PalatinoLinotype" w:hAnsi="PalatinoLinotype" w:cs="PalatinoLinotype"/>
          <w:szCs w:val="22"/>
        </w:rPr>
        <w:t xml:space="preserve"> </w:t>
      </w:r>
      <w:r>
        <w:rPr>
          <w:rFonts w:ascii="PalatinoLinotype" w:hAnsi="PalatinoLinotype" w:cs="PalatinoLinotype"/>
          <w:szCs w:val="22"/>
        </w:rPr>
        <w:t>disposiciones aplicables en cada caso.</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Por su parte, de conformidad con lo dispuesto en el artículo 29 del referido Real</w:t>
      </w:r>
      <w:r w:rsidR="00492CB6">
        <w:rPr>
          <w:rFonts w:ascii="PalatinoLinotype" w:hAnsi="PalatinoLinotype" w:cs="PalatinoLinotype"/>
          <w:szCs w:val="22"/>
        </w:rPr>
        <w:t xml:space="preserve"> </w:t>
      </w:r>
      <w:r>
        <w:rPr>
          <w:rFonts w:ascii="PalatinoLinotype" w:hAnsi="PalatinoLinotype" w:cs="PalatinoLinotype"/>
          <w:szCs w:val="22"/>
        </w:rPr>
        <w:t>Decreto 424/2017, de 28 de abril, por el que se regula el régimen jurídico del control</w:t>
      </w:r>
      <w:r w:rsidR="00492CB6">
        <w:rPr>
          <w:rFonts w:ascii="PalatinoLinotype" w:hAnsi="PalatinoLinotype" w:cs="PalatinoLinotype"/>
          <w:szCs w:val="22"/>
        </w:rPr>
        <w:t xml:space="preserve"> </w:t>
      </w:r>
      <w:r>
        <w:rPr>
          <w:rFonts w:ascii="PalatinoLinotype" w:hAnsi="PalatinoLinotype" w:cs="PalatinoLinotype"/>
          <w:szCs w:val="22"/>
        </w:rPr>
        <w:t>interno en las entidades del Sector Público Local, el objeto del control financiero, ejercido</w:t>
      </w:r>
      <w:r w:rsidR="00492CB6">
        <w:rPr>
          <w:rFonts w:ascii="PalatinoLinotype" w:hAnsi="PalatinoLinotype" w:cs="PalatinoLinotype"/>
          <w:szCs w:val="22"/>
        </w:rPr>
        <w:t xml:space="preserve"> </w:t>
      </w:r>
      <w:r>
        <w:rPr>
          <w:rFonts w:ascii="PalatinoLinotype" w:hAnsi="PalatinoLinotype" w:cs="PalatinoLinotype"/>
          <w:szCs w:val="22"/>
        </w:rPr>
        <w:t xml:space="preserve">mediante el control permanente y la auditoría pública, será </w:t>
      </w:r>
      <w:r>
        <w:rPr>
          <w:rFonts w:ascii="PalatinoLinotype,Bold" w:hAnsi="PalatinoLinotype,Bold" w:cs="PalatinoLinotype,Bold"/>
          <w:b/>
          <w:bCs/>
          <w:szCs w:val="22"/>
        </w:rPr>
        <w:t>verificar el funcionamiento</w:t>
      </w:r>
      <w:r w:rsidR="00492CB6">
        <w:rPr>
          <w:rFonts w:ascii="PalatinoLinotype,Bold" w:hAnsi="PalatinoLinotype,Bold" w:cs="PalatinoLinotype,Bold"/>
          <w:b/>
          <w:bCs/>
          <w:szCs w:val="22"/>
        </w:rPr>
        <w:t xml:space="preserve"> </w:t>
      </w:r>
      <w:r>
        <w:rPr>
          <w:rFonts w:ascii="PalatinoLinotype" w:hAnsi="PalatinoLinotype" w:cs="PalatinoLinotype"/>
          <w:szCs w:val="22"/>
        </w:rPr>
        <w:t>de los servicios, y organismos autónomos, en el aspecto económico financiero para</w:t>
      </w:r>
      <w:r w:rsidR="00492CB6">
        <w:rPr>
          <w:rFonts w:ascii="PalatinoLinotype" w:hAnsi="PalatinoLinotype" w:cs="PalatinoLinotype"/>
          <w:szCs w:val="22"/>
        </w:rPr>
        <w:t xml:space="preserve"> </w:t>
      </w:r>
      <w:r>
        <w:rPr>
          <w:rFonts w:ascii="PalatinoLinotype" w:hAnsi="PalatinoLinotype" w:cs="PalatinoLinotype"/>
          <w:szCs w:val="22"/>
        </w:rPr>
        <w:t xml:space="preserve">comprobar el </w:t>
      </w:r>
      <w:r>
        <w:rPr>
          <w:rFonts w:ascii="PalatinoLinotype,Bold" w:hAnsi="PalatinoLinotype,Bold" w:cs="PalatinoLinotype,Bold"/>
          <w:b/>
          <w:bCs/>
          <w:szCs w:val="22"/>
        </w:rPr>
        <w:t xml:space="preserve">cumplimiento de la normativa y directrices </w:t>
      </w:r>
      <w:r>
        <w:rPr>
          <w:rFonts w:ascii="PalatinoLinotype" w:hAnsi="PalatinoLinotype" w:cs="PalatinoLinotype"/>
          <w:szCs w:val="22"/>
        </w:rPr>
        <w:t>que los rigen y, en general,</w:t>
      </w:r>
      <w:r w:rsidR="00492CB6">
        <w:rPr>
          <w:rFonts w:ascii="PalatinoLinotype" w:hAnsi="PalatinoLinotype" w:cs="PalatinoLinotype"/>
          <w:szCs w:val="22"/>
        </w:rPr>
        <w:t xml:space="preserve"> </w:t>
      </w:r>
      <w:r>
        <w:rPr>
          <w:rFonts w:ascii="PalatinoLinotype" w:hAnsi="PalatinoLinotype" w:cs="PalatinoLinotype"/>
          <w:szCs w:val="22"/>
        </w:rPr>
        <w:t xml:space="preserve">que su gestión se ajusta a los </w:t>
      </w:r>
      <w:r>
        <w:rPr>
          <w:rFonts w:ascii="PalatinoLinotype,Bold" w:hAnsi="PalatinoLinotype,Bold" w:cs="PalatinoLinotype,Bold"/>
          <w:b/>
          <w:bCs/>
          <w:szCs w:val="22"/>
        </w:rPr>
        <w:t>principios de buena gestión financiera, de estabilidad</w:t>
      </w:r>
      <w:r w:rsidR="00492CB6">
        <w:rPr>
          <w:rFonts w:ascii="PalatinoLinotype,Bold" w:hAnsi="PalatinoLinotype,Bold" w:cs="PalatinoLinotype,Bold"/>
          <w:b/>
          <w:bCs/>
          <w:szCs w:val="22"/>
        </w:rPr>
        <w:t xml:space="preserve"> </w:t>
      </w:r>
      <w:r>
        <w:rPr>
          <w:rFonts w:ascii="PalatinoLinotype,Bold" w:hAnsi="PalatinoLinotype,Bold" w:cs="PalatinoLinotype,Bold"/>
          <w:b/>
          <w:bCs/>
          <w:szCs w:val="22"/>
        </w:rPr>
        <w:t>presupuestaria y sostenibilidad fin</w:t>
      </w:r>
      <w:r>
        <w:rPr>
          <w:rFonts w:ascii="PalatinoLinotype" w:hAnsi="PalatinoLinotype" w:cs="PalatinoLinotype"/>
          <w:szCs w:val="22"/>
        </w:rPr>
        <w:t xml:space="preserve">anciera en el uso de los </w:t>
      </w:r>
      <w:r>
        <w:rPr>
          <w:rFonts w:ascii="PalatinoLinotype,Bold" w:hAnsi="PalatinoLinotype,Bold" w:cs="PalatinoLinotype,Bold"/>
          <w:b/>
          <w:bCs/>
          <w:szCs w:val="22"/>
        </w:rPr>
        <w:t xml:space="preserve">recursos públicos </w:t>
      </w:r>
      <w:r>
        <w:rPr>
          <w:rFonts w:ascii="PalatinoLinotype" w:hAnsi="PalatinoLinotype" w:cs="PalatinoLinotype"/>
          <w:szCs w:val="22"/>
        </w:rPr>
        <w:t>locales.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La citada normativa se debe considerar de mínimos, reguladora del régimen</w:t>
      </w:r>
      <w:r w:rsidR="00492CB6">
        <w:rPr>
          <w:rFonts w:ascii="PalatinoLinotype" w:hAnsi="PalatinoLinotype" w:cs="PalatinoLinotype"/>
          <w:szCs w:val="22"/>
        </w:rPr>
        <w:t xml:space="preserve"> </w:t>
      </w:r>
      <w:r>
        <w:rPr>
          <w:rFonts w:ascii="PalatinoLinotype" w:hAnsi="PalatinoLinotype" w:cs="PalatinoLinotype"/>
          <w:szCs w:val="22"/>
        </w:rPr>
        <w:t>general aplicable al ejercicio del control interno en las Entidades Locales.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En este sentido, y al igual que procede la Administración General del Estado a</w:t>
      </w:r>
      <w:r w:rsidR="00492CB6">
        <w:rPr>
          <w:rFonts w:ascii="PalatinoLinotype" w:hAnsi="PalatinoLinotype" w:cs="PalatinoLinotype"/>
          <w:szCs w:val="22"/>
        </w:rPr>
        <w:t xml:space="preserve"> </w:t>
      </w:r>
      <w:r>
        <w:rPr>
          <w:rFonts w:ascii="PalatinoLinotype" w:hAnsi="PalatinoLinotype" w:cs="PalatinoLinotype"/>
          <w:szCs w:val="22"/>
        </w:rPr>
        <w:t>través de su Intervención General, se establece por el Pleno de la Entidad y mediante el</w:t>
      </w:r>
      <w:r w:rsidR="00492CB6">
        <w:rPr>
          <w:rFonts w:ascii="PalatinoLinotype" w:hAnsi="PalatinoLinotype" w:cs="PalatinoLinotype"/>
          <w:szCs w:val="22"/>
        </w:rPr>
        <w:t xml:space="preserve"> </w:t>
      </w:r>
      <w:r>
        <w:rPr>
          <w:rFonts w:ascii="PalatinoLinotype" w:hAnsi="PalatinoLinotype" w:cs="PalatinoLinotype"/>
          <w:szCs w:val="22"/>
        </w:rPr>
        <w:t>presente Reglamento, las normas básicas para el adecuado ejercicio de las funciones del</w:t>
      </w:r>
      <w:r w:rsidR="00492CB6">
        <w:rPr>
          <w:rFonts w:ascii="PalatinoLinotype" w:hAnsi="PalatinoLinotype" w:cs="PalatinoLinotype"/>
          <w:szCs w:val="22"/>
        </w:rPr>
        <w:t xml:space="preserve"> </w:t>
      </w:r>
      <w:r>
        <w:rPr>
          <w:rFonts w:ascii="PalatinoLinotype" w:hAnsi="PalatinoLinotype" w:cs="PalatinoLinotype"/>
          <w:szCs w:val="22"/>
        </w:rPr>
        <w:t>control interno recogidas en el Real Decreto 424/2017, de 28 de abril, por el que se regula</w:t>
      </w:r>
      <w:r w:rsidR="00492CB6">
        <w:rPr>
          <w:rFonts w:ascii="PalatinoLinotype" w:hAnsi="PalatinoLinotype" w:cs="PalatinoLinotype"/>
          <w:szCs w:val="22"/>
        </w:rPr>
        <w:t xml:space="preserve"> </w:t>
      </w:r>
      <w:r>
        <w:rPr>
          <w:rFonts w:ascii="PalatinoLinotype" w:hAnsi="PalatinoLinotype" w:cs="PalatinoLinotype"/>
          <w:szCs w:val="22"/>
        </w:rPr>
        <w:t>el régimen jurídico del control interno en las entidades del Sector Público Local;</w:t>
      </w:r>
      <w:r w:rsidR="00492CB6">
        <w:rPr>
          <w:rFonts w:ascii="PalatinoLinotype" w:hAnsi="PalatinoLinotype" w:cs="PalatinoLinotype"/>
          <w:szCs w:val="22"/>
        </w:rPr>
        <w:t xml:space="preserve"> </w:t>
      </w:r>
      <w:r>
        <w:rPr>
          <w:rFonts w:ascii="PalatinoLinotype" w:hAnsi="PalatinoLinotype" w:cs="PalatinoLinotype"/>
          <w:szCs w:val="22"/>
        </w:rPr>
        <w:t>atendiendo siempre al principio de plena autonomía de los órganos de control respecto</w:t>
      </w:r>
      <w:r w:rsidR="00492CB6">
        <w:rPr>
          <w:rFonts w:ascii="PalatinoLinotype" w:hAnsi="PalatinoLinotype" w:cs="PalatinoLinotype"/>
          <w:szCs w:val="22"/>
        </w:rPr>
        <w:t xml:space="preserve"> </w:t>
      </w:r>
      <w:r>
        <w:rPr>
          <w:rFonts w:ascii="PalatinoLinotype" w:hAnsi="PalatinoLinotype" w:cs="PalatinoLinotype"/>
          <w:szCs w:val="22"/>
        </w:rPr>
        <w:t>de las autoridades y órganos controlados.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D7021">
      <w:pPr>
        <w:autoSpaceDE w:val="0"/>
        <w:autoSpaceDN w:val="0"/>
        <w:adjustRightInd w:val="0"/>
        <w:ind w:firstLine="708"/>
        <w:rPr>
          <w:rFonts w:ascii="PalatinoLinotype" w:hAnsi="PalatinoLinotype" w:cs="PalatinoLinotype"/>
          <w:szCs w:val="22"/>
        </w:rPr>
      </w:pPr>
      <w:r>
        <w:rPr>
          <w:rFonts w:ascii="PalatinoLinotype" w:hAnsi="PalatinoLinotype" w:cs="PalatinoLinotype"/>
          <w:szCs w:val="22"/>
        </w:rPr>
        <w:t>Así, con el fin de disponer de un modelo de control eficaz</w:t>
      </w:r>
      <w:r>
        <w:rPr>
          <w:rFonts w:ascii="PalatinoLinotype" w:hAnsi="PalatinoLinotype" w:cs="PalatinoLinotype"/>
          <w:sz w:val="13"/>
          <w:szCs w:val="13"/>
        </w:rPr>
        <w:t xml:space="preserve">1 </w:t>
      </w:r>
      <w:r>
        <w:rPr>
          <w:rFonts w:ascii="PalatinoLinotype" w:hAnsi="PalatinoLinotype" w:cs="PalatinoLinotype"/>
          <w:szCs w:val="22"/>
        </w:rPr>
        <w:t>en virtud del artículo</w:t>
      </w:r>
      <w:r w:rsidR="00492CB6">
        <w:rPr>
          <w:rFonts w:ascii="PalatinoLinotype" w:hAnsi="PalatinoLinotype" w:cs="PalatinoLinotype"/>
          <w:szCs w:val="22"/>
        </w:rPr>
        <w:t xml:space="preserve"> </w:t>
      </w:r>
      <w:r>
        <w:rPr>
          <w:rFonts w:ascii="PalatinoLinotype" w:hAnsi="PalatinoLinotype" w:cs="PalatinoLinotype"/>
          <w:szCs w:val="22"/>
        </w:rPr>
        <w:t>3.3 del Real Decreto 424/2017, de 28 de abril, por el que se regula el régimen jurídico del</w:t>
      </w:r>
      <w:r w:rsidR="00492CB6">
        <w:rPr>
          <w:rFonts w:ascii="PalatinoLinotype" w:hAnsi="PalatinoLinotype" w:cs="PalatinoLinotype"/>
          <w:szCs w:val="22"/>
        </w:rPr>
        <w:t xml:space="preserve"> </w:t>
      </w:r>
      <w:r>
        <w:rPr>
          <w:rFonts w:ascii="PalatinoLinotype" w:hAnsi="PalatinoLinotype" w:cs="PalatinoLinotype"/>
          <w:szCs w:val="22"/>
        </w:rPr>
        <w:t>control interno en las entidades del Sector Público Local, y en virtud del principio de</w:t>
      </w:r>
      <w:r w:rsidR="00492CB6">
        <w:rPr>
          <w:rFonts w:ascii="PalatinoLinotype" w:hAnsi="PalatinoLinotype" w:cs="PalatinoLinotype"/>
          <w:szCs w:val="22"/>
        </w:rPr>
        <w:t xml:space="preserve"> </w:t>
      </w:r>
      <w:proofErr w:type="spellStart"/>
      <w:r>
        <w:rPr>
          <w:rFonts w:ascii="PalatinoLinotype" w:hAnsi="PalatinoLinotype" w:cs="PalatinoLinotype"/>
          <w:szCs w:val="22"/>
        </w:rPr>
        <w:t>autoorganización</w:t>
      </w:r>
      <w:proofErr w:type="spellEnd"/>
      <w:r>
        <w:rPr>
          <w:rFonts w:ascii="PalatinoLinotype" w:hAnsi="PalatinoLinotype" w:cs="PalatinoLinotype"/>
          <w:szCs w:val="22"/>
        </w:rPr>
        <w:t xml:space="preserve"> y potestad reglamentaria reconocido en el artículo 4 de la Ley 7/1985,</w:t>
      </w:r>
      <w:r w:rsidR="00492CB6">
        <w:rPr>
          <w:rFonts w:ascii="PalatinoLinotype" w:hAnsi="PalatinoLinotype" w:cs="PalatinoLinotype"/>
          <w:szCs w:val="22"/>
        </w:rPr>
        <w:t xml:space="preserve"> </w:t>
      </w:r>
      <w:r>
        <w:rPr>
          <w:rFonts w:ascii="PalatinoLinotype" w:hAnsi="PalatinoLinotype" w:cs="PalatinoLinotype"/>
          <w:szCs w:val="22"/>
        </w:rPr>
        <w:t>de 2 de abril a las Entidades Locales territoriales, con el presente Reglamento esta</w:t>
      </w:r>
      <w:r w:rsidR="00492CB6">
        <w:rPr>
          <w:rFonts w:ascii="PalatinoLinotype" w:hAnsi="PalatinoLinotype" w:cs="PalatinoLinotype"/>
          <w:szCs w:val="22"/>
        </w:rPr>
        <w:t xml:space="preserve"> </w:t>
      </w:r>
      <w:r>
        <w:rPr>
          <w:rFonts w:ascii="PalatinoLinotype" w:hAnsi="PalatinoLinotype" w:cs="PalatinoLinotype"/>
          <w:szCs w:val="22"/>
        </w:rPr>
        <w:t>Entidad Local pretende la mejora en los mecanismos de gestión y control interno, en</w:t>
      </w:r>
      <w:r w:rsidR="00492CB6">
        <w:rPr>
          <w:rFonts w:ascii="PalatinoLinotype" w:hAnsi="PalatinoLinotype" w:cs="PalatinoLinotype"/>
          <w:szCs w:val="22"/>
        </w:rPr>
        <w:t xml:space="preserve"> </w:t>
      </w:r>
      <w:r>
        <w:rPr>
          <w:rFonts w:ascii="PalatinoLinotype" w:hAnsi="PalatinoLinotype" w:cs="PalatinoLinotype"/>
          <w:szCs w:val="22"/>
        </w:rPr>
        <w:t>aras de una mayor eficacia.</w:t>
      </w:r>
    </w:p>
    <w:p w:rsidR="004D7021" w:rsidRDefault="004D7021" w:rsidP="004D7021">
      <w:pPr>
        <w:autoSpaceDE w:val="0"/>
        <w:autoSpaceDN w:val="0"/>
        <w:adjustRightInd w:val="0"/>
        <w:ind w:firstLine="708"/>
        <w:rPr>
          <w:rFonts w:ascii="PalatinoLinotype" w:hAnsi="PalatinoLinotype" w:cs="PalatinoLinotype"/>
          <w:szCs w:val="22"/>
        </w:rPr>
      </w:pPr>
    </w:p>
    <w:p w:rsidR="004D7021" w:rsidRDefault="004D7021" w:rsidP="004D7021">
      <w:pPr>
        <w:autoSpaceDE w:val="0"/>
        <w:autoSpaceDN w:val="0"/>
        <w:adjustRightInd w:val="0"/>
        <w:ind w:firstLine="708"/>
        <w:rPr>
          <w:rFonts w:ascii="PalatinoLinotype" w:hAnsi="PalatinoLinotype" w:cs="PalatinoLinotype"/>
          <w:szCs w:val="22"/>
        </w:rPr>
      </w:pPr>
    </w:p>
    <w:p w:rsidR="004D7021" w:rsidRDefault="004D7021" w:rsidP="004D7021">
      <w:pPr>
        <w:autoSpaceDE w:val="0"/>
        <w:autoSpaceDN w:val="0"/>
        <w:adjustRightInd w:val="0"/>
        <w:ind w:firstLine="708"/>
        <w:rPr>
          <w:rFonts w:ascii="PalatinoLinotype" w:hAnsi="PalatinoLinotype" w:cs="PalatinoLinotype"/>
          <w:szCs w:val="22"/>
        </w:rPr>
      </w:pPr>
    </w:p>
    <w:p w:rsidR="004D7021" w:rsidRDefault="0033297E" w:rsidP="004D7021">
      <w:pPr>
        <w:autoSpaceDE w:val="0"/>
        <w:autoSpaceDN w:val="0"/>
        <w:adjustRightInd w:val="0"/>
        <w:rPr>
          <w:rFonts w:ascii="PalatinoLinotype" w:hAnsi="PalatinoLinotype" w:cs="PalatinoLinotype"/>
          <w:szCs w:val="22"/>
        </w:rPr>
      </w:pPr>
      <w:r>
        <w:rPr>
          <w:rFonts w:ascii="PalatinoLinotype" w:hAnsi="PalatinoLinotype" w:cs="PalatinoLinotype"/>
          <w:szCs w:val="22"/>
        </w:rPr>
        <w:t>-----------------------------------------------------------------------------------------------------------------------------------</w:t>
      </w:r>
    </w:p>
    <w:p w:rsidR="004D7021" w:rsidRDefault="004D7021" w:rsidP="004D7021">
      <w:pPr>
        <w:autoSpaceDE w:val="0"/>
        <w:autoSpaceDN w:val="0"/>
        <w:adjustRightInd w:val="0"/>
        <w:rPr>
          <w:rFonts w:ascii="Verdana" w:hAnsi="Verdana" w:cs="Verdana"/>
          <w:sz w:val="16"/>
          <w:szCs w:val="16"/>
        </w:rPr>
      </w:pPr>
      <w:r>
        <w:rPr>
          <w:rFonts w:ascii="Times New Roman" w:hAnsi="Times New Roman"/>
          <w:sz w:val="13"/>
          <w:szCs w:val="13"/>
        </w:rPr>
        <w:t xml:space="preserve">1 </w:t>
      </w:r>
      <w:r>
        <w:rPr>
          <w:rFonts w:ascii="Verdana" w:hAnsi="Verdana" w:cs="Verdana"/>
          <w:sz w:val="16"/>
          <w:szCs w:val="16"/>
        </w:rPr>
        <w:t>A estos efectos el modelo asegurará, con medios propios o externos, el control efectivo de, al menos, el 80% del presupuesto general consolidado del ejercicio mediante la aplicación de las modalidades de función interventora y control financiero. En el transcurso de tres ejercicios consecutivos y en base a un análisis previo de riesgos, deberá haber alcanzado el 100% de dicho presupuesto.</w:t>
      </w: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lastRenderedPageBreak/>
        <w:t>TITULO I.</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DISPOSICIONES COMUNES</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 Objeto y ámbito de aplicación.</w:t>
      </w:r>
    </w:p>
    <w:p w:rsidR="00492CB6" w:rsidRDefault="00492CB6"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Constituye el objeto de esta norma la regulación de las funciones de control</w:t>
      </w:r>
      <w:r w:rsidR="00492CB6">
        <w:rPr>
          <w:rFonts w:ascii="PalatinoLinotype" w:hAnsi="PalatinoLinotype" w:cs="PalatinoLinotype"/>
          <w:szCs w:val="22"/>
        </w:rPr>
        <w:t xml:space="preserve"> </w:t>
      </w:r>
      <w:r>
        <w:rPr>
          <w:rFonts w:ascii="PalatinoLinotype" w:hAnsi="PalatinoLinotype" w:cs="PalatinoLinotype"/>
          <w:szCs w:val="22"/>
        </w:rPr>
        <w:t>interno respecto de la gestión económico-financiera y los actos con contenido económico</w:t>
      </w:r>
      <w:r w:rsidR="00492CB6">
        <w:rPr>
          <w:rFonts w:ascii="PalatinoLinotype" w:hAnsi="PalatinoLinotype" w:cs="PalatinoLinotype"/>
          <w:szCs w:val="22"/>
        </w:rPr>
        <w:t xml:space="preserve"> </w:t>
      </w:r>
      <w:r>
        <w:rPr>
          <w:rFonts w:ascii="PalatinoLinotype" w:hAnsi="PalatinoLinotype" w:cs="PalatinoLinotype"/>
          <w:szCs w:val="22"/>
        </w:rPr>
        <w:t xml:space="preserve">del Ayuntamiento de </w:t>
      </w:r>
      <w:proofErr w:type="spellStart"/>
      <w:r w:rsidR="004D7021">
        <w:rPr>
          <w:rFonts w:ascii="PalatinoLinotype" w:hAnsi="PalatinoLinotype" w:cs="PalatinoLinotype"/>
          <w:szCs w:val="22"/>
        </w:rPr>
        <w:t>Dénia</w:t>
      </w:r>
      <w:proofErr w:type="spellEnd"/>
      <w:r>
        <w:rPr>
          <w:rFonts w:ascii="PalatinoLinotype" w:hAnsi="PalatinoLinotype" w:cs="PalatinoLinotype"/>
          <w:szCs w:val="22"/>
        </w:rPr>
        <w:t>, y en su caso, sus Organismos Autónomos, Entidades</w:t>
      </w:r>
      <w:r w:rsidR="00492CB6">
        <w:rPr>
          <w:rFonts w:ascii="PalatinoLinotype" w:hAnsi="PalatinoLinotype" w:cs="PalatinoLinotype"/>
          <w:szCs w:val="22"/>
        </w:rPr>
        <w:t xml:space="preserve"> </w:t>
      </w:r>
      <w:r>
        <w:rPr>
          <w:rFonts w:ascii="PalatinoLinotype" w:hAnsi="PalatinoLinotype" w:cs="PalatinoLinotype"/>
          <w:szCs w:val="22"/>
        </w:rPr>
        <w:t>Públicas Empresariales Locales, Sociedades Mercantiles y fundaciones dependientes,</w:t>
      </w:r>
      <w:r w:rsidR="00492CB6">
        <w:rPr>
          <w:rFonts w:ascii="PalatinoLinotype" w:hAnsi="PalatinoLinotype" w:cs="PalatinoLinotype"/>
          <w:szCs w:val="22"/>
        </w:rPr>
        <w:t xml:space="preserve"> </w:t>
      </w:r>
      <w:r>
        <w:rPr>
          <w:rFonts w:ascii="PalatinoLinotype" w:hAnsi="PalatinoLinotype" w:cs="PalatinoLinotype"/>
          <w:szCs w:val="22"/>
        </w:rPr>
        <w:t>consorcios adscritos, fondos carentes de personalidad jurídica y entidades con o sin</w:t>
      </w:r>
      <w:r w:rsidR="00492CB6">
        <w:rPr>
          <w:rFonts w:ascii="PalatinoLinotype" w:hAnsi="PalatinoLinotype" w:cs="PalatinoLinotype"/>
          <w:szCs w:val="22"/>
        </w:rPr>
        <w:t xml:space="preserve"> </w:t>
      </w:r>
      <w:r>
        <w:rPr>
          <w:rFonts w:ascii="PalatinoLinotype" w:hAnsi="PalatinoLinotype" w:cs="PalatinoLinotype"/>
          <w:szCs w:val="22"/>
        </w:rPr>
        <w:t>personalidad jurídica con dotación mayoritaria distintas de las anteriores, en base a los</w:t>
      </w:r>
      <w:r w:rsidR="00492CB6">
        <w:rPr>
          <w:rFonts w:ascii="PalatinoLinotype" w:hAnsi="PalatinoLinotype" w:cs="PalatinoLinotype"/>
          <w:szCs w:val="22"/>
        </w:rPr>
        <w:t xml:space="preserve"> </w:t>
      </w:r>
      <w:r>
        <w:rPr>
          <w:rFonts w:ascii="PalatinoLinotype" w:hAnsi="PalatinoLinotype" w:cs="PalatinoLinotype"/>
          <w:szCs w:val="22"/>
        </w:rPr>
        <w:t>preceptos sobre control y fiscalización contenidos en el capítulo IV correspondiente al</w:t>
      </w:r>
      <w:r w:rsidR="00492CB6">
        <w:rPr>
          <w:rFonts w:ascii="PalatinoLinotype" w:hAnsi="PalatinoLinotype" w:cs="PalatinoLinotype"/>
          <w:szCs w:val="22"/>
        </w:rPr>
        <w:t xml:space="preserve"> </w:t>
      </w:r>
      <w:r>
        <w:rPr>
          <w:rFonts w:ascii="PalatinoLinotype" w:hAnsi="PalatinoLinotype" w:cs="PalatinoLinotype"/>
          <w:szCs w:val="22"/>
        </w:rPr>
        <w:t>título V del texto refundido de la Ley Reguladora de las Haciendas Locales y el Real</w:t>
      </w:r>
      <w:r w:rsidR="00492CB6">
        <w:rPr>
          <w:rFonts w:ascii="PalatinoLinotype" w:hAnsi="PalatinoLinotype" w:cs="PalatinoLinotype"/>
          <w:szCs w:val="22"/>
        </w:rPr>
        <w:t xml:space="preserve"> </w:t>
      </w:r>
      <w:r>
        <w:rPr>
          <w:rFonts w:ascii="PalatinoLinotype" w:hAnsi="PalatinoLinotype" w:cs="PalatinoLinotype"/>
          <w:szCs w:val="22"/>
        </w:rPr>
        <w:t>Decreto 424/2017, de 28 de abril, por el que se regula el régimen jurídico del control</w:t>
      </w:r>
      <w:r w:rsidR="00492CB6">
        <w:rPr>
          <w:rFonts w:ascii="PalatinoLinotype" w:hAnsi="PalatinoLinotype" w:cs="PalatinoLinotype"/>
          <w:szCs w:val="22"/>
        </w:rPr>
        <w:t xml:space="preserve"> </w:t>
      </w:r>
      <w:r>
        <w:rPr>
          <w:rFonts w:ascii="PalatinoLinotype" w:hAnsi="PalatinoLinotype" w:cs="PalatinoLinotype"/>
          <w:szCs w:val="22"/>
        </w:rPr>
        <w:t>interno en las entidades del Sector Público Local.</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2.- Atribución de las funciones de control.</w:t>
      </w:r>
    </w:p>
    <w:p w:rsidR="00066798" w:rsidRDefault="00066798" w:rsidP="00492CB6">
      <w:pPr>
        <w:autoSpaceDE w:val="0"/>
        <w:autoSpaceDN w:val="0"/>
        <w:adjustRightInd w:val="0"/>
        <w:rPr>
          <w:rFonts w:ascii="PalatinoLinotype,Bold" w:hAnsi="PalatinoLinotype,Bold" w:cs="PalatinoLinotype,Bold"/>
          <w:b/>
          <w:bCs/>
          <w:szCs w:val="22"/>
        </w:rPr>
      </w:pPr>
    </w:p>
    <w:p w:rsidR="008469E1" w:rsidRDefault="008469E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Las funciones de control interno de los entes enumerados en el artículo anterior,</w:t>
      </w:r>
      <w:r w:rsidR="00492CB6">
        <w:rPr>
          <w:rFonts w:ascii="PalatinoLinotype" w:hAnsi="PalatinoLinotype" w:cs="PalatinoLinotype"/>
          <w:szCs w:val="22"/>
        </w:rPr>
        <w:t xml:space="preserve"> </w:t>
      </w:r>
      <w:r>
        <w:rPr>
          <w:rFonts w:ascii="PalatinoLinotype" w:hAnsi="PalatinoLinotype" w:cs="PalatinoLinotype"/>
          <w:szCs w:val="22"/>
        </w:rPr>
        <w:t>se ejercerán por la Intervención mediante el ejercicio de la función interventora y el</w:t>
      </w:r>
      <w:r w:rsidR="00492CB6">
        <w:rPr>
          <w:rFonts w:ascii="PalatinoLinotype" w:hAnsi="PalatinoLinotype" w:cs="PalatinoLinotype"/>
          <w:szCs w:val="22"/>
        </w:rPr>
        <w:t xml:space="preserve"> </w:t>
      </w:r>
      <w:r>
        <w:rPr>
          <w:rFonts w:ascii="PalatinoLinotype" w:hAnsi="PalatinoLinotype" w:cs="PalatinoLinotype"/>
          <w:szCs w:val="22"/>
        </w:rPr>
        <w:t>control financiero con la extensión y efectos que se determinan en los artículos</w:t>
      </w:r>
      <w:r w:rsidR="00492CB6">
        <w:rPr>
          <w:rFonts w:ascii="PalatinoLinotype" w:hAnsi="PalatinoLinotype" w:cs="PalatinoLinotype"/>
          <w:szCs w:val="22"/>
        </w:rPr>
        <w:t xml:space="preserve"> </w:t>
      </w:r>
      <w:r>
        <w:rPr>
          <w:rFonts w:ascii="PalatinoLinotype" w:hAnsi="PalatinoLinotype" w:cs="PalatinoLinotype"/>
          <w:szCs w:val="22"/>
        </w:rPr>
        <w:t>siguientes.</w:t>
      </w:r>
    </w:p>
    <w:p w:rsidR="00492CB6" w:rsidRDefault="00492CB6" w:rsidP="00492CB6">
      <w:pPr>
        <w:autoSpaceDE w:val="0"/>
        <w:autoSpaceDN w:val="0"/>
        <w:adjustRightInd w:val="0"/>
        <w:rPr>
          <w:rFonts w:ascii="PalatinoLinotype" w:hAnsi="PalatinoLinotype" w:cs="PalatinoLinotype"/>
          <w:szCs w:val="22"/>
        </w:rPr>
      </w:pPr>
    </w:p>
    <w:p w:rsidR="008469E1" w:rsidRDefault="008469E1" w:rsidP="00492CB6">
      <w:pPr>
        <w:rPr>
          <w:rFonts w:ascii="PalatinoLinotype,Bold" w:hAnsi="PalatinoLinotype,Bold" w:cs="PalatinoLinotype,Bold"/>
          <w:b/>
          <w:bCs/>
          <w:szCs w:val="22"/>
        </w:rPr>
      </w:pPr>
      <w:r>
        <w:rPr>
          <w:rFonts w:ascii="PalatinoLinotype,Bold" w:hAnsi="PalatinoLinotype,Bold" w:cs="PalatinoLinotype,Bold"/>
          <w:b/>
          <w:bCs/>
          <w:szCs w:val="22"/>
        </w:rPr>
        <w:t>ARTÍCULO 3.- Formas de ejercicio</w:t>
      </w:r>
    </w:p>
    <w:p w:rsidR="00066798" w:rsidRDefault="00066798" w:rsidP="00492CB6">
      <w:pPr>
        <w:rPr>
          <w:rFonts w:ascii="PalatinoLinotype,Bold" w:hAnsi="PalatinoLinotype,Bold" w:cs="PalatinoLinotype,Bold"/>
          <w:b/>
          <w:bCs/>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función interventora tiene por objeto controlar los actos de la Entidad Local</w:t>
      </w:r>
      <w:r w:rsidR="00066798">
        <w:rPr>
          <w:rFonts w:ascii="PalatinoLinotype" w:hAnsi="PalatinoLinotype" w:cs="PalatinoLinotype"/>
          <w:szCs w:val="22"/>
        </w:rPr>
        <w:t xml:space="preserve"> </w:t>
      </w:r>
      <w:r>
        <w:rPr>
          <w:rFonts w:ascii="PalatinoLinotype" w:hAnsi="PalatinoLinotype" w:cs="PalatinoLinotype"/>
          <w:szCs w:val="22"/>
        </w:rPr>
        <w:t>y de sus organismos autónomos, cualquiera que sea su calificación, que den lugar al</w:t>
      </w:r>
      <w:r w:rsidR="00066798">
        <w:rPr>
          <w:rFonts w:ascii="PalatinoLinotype" w:hAnsi="PalatinoLinotype" w:cs="PalatinoLinotype"/>
          <w:szCs w:val="22"/>
        </w:rPr>
        <w:t xml:space="preserve"> </w:t>
      </w:r>
      <w:r>
        <w:rPr>
          <w:rFonts w:ascii="PalatinoLinotype" w:hAnsi="PalatinoLinotype" w:cs="PalatinoLinotype"/>
          <w:szCs w:val="22"/>
        </w:rPr>
        <w:t>reconocimiento de derechos o a la realización de gastos, así como los ingresos y pagos</w:t>
      </w:r>
      <w:r w:rsidR="00066798">
        <w:rPr>
          <w:rFonts w:ascii="PalatinoLinotype" w:hAnsi="PalatinoLinotype" w:cs="PalatinoLinotype"/>
          <w:szCs w:val="22"/>
        </w:rPr>
        <w:t xml:space="preserve"> </w:t>
      </w:r>
      <w:r>
        <w:rPr>
          <w:rFonts w:ascii="PalatinoLinotype" w:hAnsi="PalatinoLinotype" w:cs="PalatinoLinotype"/>
          <w:szCs w:val="22"/>
        </w:rPr>
        <w:t>que de ellos se deriven, y la inversión o aplicación en general de sus fondos públicos,</w:t>
      </w:r>
      <w:r w:rsidR="00066798">
        <w:rPr>
          <w:rFonts w:ascii="PalatinoLinotype" w:hAnsi="PalatinoLinotype" w:cs="PalatinoLinotype"/>
          <w:szCs w:val="22"/>
        </w:rPr>
        <w:t xml:space="preserve"> </w:t>
      </w:r>
      <w:r>
        <w:rPr>
          <w:rFonts w:ascii="PalatinoLinotype" w:hAnsi="PalatinoLinotype" w:cs="PalatinoLinotype"/>
          <w:szCs w:val="22"/>
        </w:rPr>
        <w:t>con el fin de asegurar que su gestión se ajuste a las disposiciones aplicables en cada caso.</w:t>
      </w:r>
    </w:p>
    <w:p w:rsidR="00066798" w:rsidRDefault="00066798"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los supuestos en que así lo determine la normativa aplicable, se realizará la</w:t>
      </w:r>
      <w:r w:rsidR="00066798">
        <w:rPr>
          <w:rFonts w:ascii="PalatinoLinotype" w:hAnsi="PalatinoLinotype" w:cs="PalatinoLinotype"/>
          <w:szCs w:val="22"/>
        </w:rPr>
        <w:t xml:space="preserve"> </w:t>
      </w:r>
      <w:r>
        <w:rPr>
          <w:rFonts w:ascii="PalatinoLinotype" w:hAnsi="PalatinoLinotype" w:cs="PalatinoLinotype"/>
          <w:szCs w:val="22"/>
        </w:rPr>
        <w:t>función interventora en los consorcios</w:t>
      </w:r>
      <w:r>
        <w:rPr>
          <w:rFonts w:ascii="PalatinoLinotype" w:hAnsi="PalatinoLinotype" w:cs="PalatinoLinotype"/>
          <w:sz w:val="13"/>
          <w:szCs w:val="13"/>
        </w:rPr>
        <w:t>2</w:t>
      </w:r>
      <w:r>
        <w:rPr>
          <w:rFonts w:ascii="PalatinoLinotype" w:hAnsi="PalatinoLinotype" w:cs="PalatinoLinotype"/>
          <w:szCs w:val="22"/>
        </w:rPr>
        <w:t>.</w:t>
      </w:r>
    </w:p>
    <w:p w:rsidR="00066798" w:rsidRDefault="00066798"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El control financiero tiene por objeto verificar el funcionamiento de los</w:t>
      </w:r>
      <w:r w:rsidR="00066798">
        <w:rPr>
          <w:rFonts w:ascii="PalatinoLinotype" w:hAnsi="PalatinoLinotype" w:cs="PalatinoLinotype"/>
          <w:szCs w:val="22"/>
        </w:rPr>
        <w:t xml:space="preserve"> </w:t>
      </w:r>
      <w:r>
        <w:rPr>
          <w:rFonts w:ascii="PalatinoLinotype" w:hAnsi="PalatinoLinotype" w:cs="PalatinoLinotype"/>
          <w:szCs w:val="22"/>
        </w:rPr>
        <w:t>servicios, organismos autónomos y sociedades mercantiles dependientes, en el aspecto</w:t>
      </w:r>
      <w:r w:rsidR="00066798">
        <w:rPr>
          <w:rFonts w:ascii="PalatinoLinotype" w:hAnsi="PalatinoLinotype" w:cs="PalatinoLinotype"/>
          <w:szCs w:val="22"/>
        </w:rPr>
        <w:t xml:space="preserve"> </w:t>
      </w:r>
      <w:r>
        <w:rPr>
          <w:rFonts w:ascii="PalatinoLinotype" w:hAnsi="PalatinoLinotype" w:cs="PalatinoLinotype"/>
          <w:szCs w:val="22"/>
        </w:rPr>
        <w:t>económico financiero para comprobar el cumplimiento de la normativa y directrices que</w:t>
      </w:r>
      <w:r w:rsidR="00066798">
        <w:rPr>
          <w:rFonts w:ascii="PalatinoLinotype" w:hAnsi="PalatinoLinotype" w:cs="PalatinoLinotype"/>
          <w:szCs w:val="22"/>
        </w:rPr>
        <w:t xml:space="preserve"> </w:t>
      </w:r>
      <w:r>
        <w:rPr>
          <w:rFonts w:ascii="PalatinoLinotype" w:hAnsi="PalatinoLinotype" w:cs="PalatinoLinotype"/>
          <w:szCs w:val="22"/>
        </w:rPr>
        <w:t>los rigen y, en general, que su gestión se ajusta a los principios de buena gestión</w:t>
      </w:r>
      <w:r w:rsidR="00066798">
        <w:rPr>
          <w:rFonts w:ascii="PalatinoLinotype" w:hAnsi="PalatinoLinotype" w:cs="PalatinoLinotype"/>
          <w:szCs w:val="22"/>
        </w:rPr>
        <w:t xml:space="preserve"> </w:t>
      </w:r>
      <w:r>
        <w:rPr>
          <w:rFonts w:ascii="PalatinoLinotype" w:hAnsi="PalatinoLinotype" w:cs="PalatinoLinotype"/>
          <w:szCs w:val="22"/>
        </w:rPr>
        <w:t>financiera, comprobando que la gestión de los recursos públicos se encuentra orientada</w:t>
      </w:r>
      <w:r w:rsidR="00066798">
        <w:rPr>
          <w:rFonts w:ascii="PalatinoLinotype" w:hAnsi="PalatinoLinotype" w:cs="PalatinoLinotype"/>
          <w:szCs w:val="22"/>
        </w:rPr>
        <w:t xml:space="preserve"> </w:t>
      </w:r>
      <w:r>
        <w:rPr>
          <w:rFonts w:ascii="PalatinoLinotype" w:hAnsi="PalatinoLinotype" w:cs="PalatinoLinotype"/>
          <w:szCs w:val="22"/>
        </w:rPr>
        <w:t>por la eficacia, la eficiencia, la economía, la calidad y la transparencia, y por los principios</w:t>
      </w:r>
      <w:r w:rsidR="00066798">
        <w:rPr>
          <w:rFonts w:ascii="PalatinoLinotype" w:hAnsi="PalatinoLinotype" w:cs="PalatinoLinotype"/>
          <w:szCs w:val="22"/>
        </w:rPr>
        <w:t xml:space="preserve"> </w:t>
      </w:r>
      <w:r>
        <w:rPr>
          <w:rFonts w:ascii="PalatinoLinotype" w:hAnsi="PalatinoLinotype" w:cs="PalatinoLinotype"/>
          <w:szCs w:val="22"/>
        </w:rPr>
        <w:t>de estabilidad presupuestaria y sostenibilidad financiera en el uso de los recursos</w:t>
      </w:r>
      <w:r w:rsidR="00066798">
        <w:rPr>
          <w:rFonts w:ascii="PalatinoLinotype" w:hAnsi="PalatinoLinotype" w:cs="PalatinoLinotype"/>
          <w:szCs w:val="22"/>
        </w:rPr>
        <w:t xml:space="preserve"> </w:t>
      </w:r>
      <w:r>
        <w:rPr>
          <w:rFonts w:ascii="PalatinoLinotype" w:hAnsi="PalatinoLinotype" w:cs="PalatinoLinotype"/>
          <w:szCs w:val="22"/>
        </w:rPr>
        <w:t>públicos locales.</w:t>
      </w:r>
    </w:p>
    <w:p w:rsidR="00066798" w:rsidRDefault="00066798"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Este control comprenderá las modalidades de control permanente y la auditoría</w:t>
      </w:r>
      <w:r w:rsidR="00066798">
        <w:rPr>
          <w:rFonts w:ascii="PalatinoLinotype" w:hAnsi="PalatinoLinotype" w:cs="PalatinoLinotype"/>
          <w:szCs w:val="22"/>
        </w:rPr>
        <w:t xml:space="preserve"> </w:t>
      </w:r>
      <w:r>
        <w:rPr>
          <w:rFonts w:ascii="PalatinoLinotype" w:hAnsi="PalatinoLinotype" w:cs="PalatinoLinotype"/>
          <w:szCs w:val="22"/>
        </w:rPr>
        <w:t>pública, incluyéndose en ambas el control de eficacia referido en el artículo 213 del texto</w:t>
      </w:r>
      <w:r w:rsidR="00066798">
        <w:rPr>
          <w:rFonts w:ascii="PalatinoLinotype" w:hAnsi="PalatinoLinotype" w:cs="PalatinoLinotype"/>
          <w:szCs w:val="22"/>
        </w:rPr>
        <w:t xml:space="preserve"> </w:t>
      </w:r>
      <w:r>
        <w:rPr>
          <w:rFonts w:ascii="PalatinoLinotype" w:hAnsi="PalatinoLinotype" w:cs="PalatinoLinotype"/>
          <w:szCs w:val="22"/>
        </w:rPr>
        <w:t>refundido de la Ley de las Haciendas Locales. Igualmente incluirá el control sobre</w:t>
      </w:r>
      <w:r w:rsidR="00066798">
        <w:rPr>
          <w:rFonts w:ascii="PalatinoLinotype" w:hAnsi="PalatinoLinotype" w:cs="PalatinoLinotype"/>
          <w:szCs w:val="22"/>
        </w:rPr>
        <w:t xml:space="preserve"> </w:t>
      </w:r>
      <w:r>
        <w:rPr>
          <w:rFonts w:ascii="PalatinoLinotype" w:hAnsi="PalatinoLinotype" w:cs="PalatinoLinotype"/>
          <w:szCs w:val="22"/>
        </w:rPr>
        <w:t>entidades colaboradoras y beneficiarios de subvenciones y ayudas concedidas por los</w:t>
      </w:r>
      <w:r w:rsidR="00066798">
        <w:rPr>
          <w:rFonts w:ascii="PalatinoLinotype" w:hAnsi="PalatinoLinotype" w:cs="PalatinoLinotype"/>
          <w:szCs w:val="22"/>
        </w:rPr>
        <w:t xml:space="preserve"> </w:t>
      </w:r>
      <w:r>
        <w:rPr>
          <w:rFonts w:ascii="PalatinoLinotype" w:hAnsi="PalatinoLinotype" w:cs="PalatinoLinotype"/>
          <w:szCs w:val="22"/>
        </w:rPr>
        <w:t>sujetos que integran el sector público local, que se encuentren financiadas con cargo a</w:t>
      </w:r>
      <w:r w:rsidR="00066798">
        <w:rPr>
          <w:rFonts w:ascii="PalatinoLinotype" w:hAnsi="PalatinoLinotype" w:cs="PalatinoLinotype"/>
          <w:szCs w:val="22"/>
        </w:rPr>
        <w:t xml:space="preserve"> </w:t>
      </w:r>
      <w:r>
        <w:rPr>
          <w:rFonts w:ascii="PalatinoLinotype" w:hAnsi="PalatinoLinotype" w:cs="PalatinoLinotype"/>
          <w:szCs w:val="22"/>
        </w:rPr>
        <w:t>sus presupuestos generales, de acuerdo a lo establecido en la Ley General de</w:t>
      </w:r>
      <w:r w:rsidR="00066798">
        <w:rPr>
          <w:rFonts w:ascii="PalatinoLinotype" w:hAnsi="PalatinoLinotype" w:cs="PalatinoLinotype"/>
          <w:szCs w:val="22"/>
        </w:rPr>
        <w:t xml:space="preserve"> </w:t>
      </w:r>
      <w:r>
        <w:rPr>
          <w:rFonts w:ascii="PalatinoLinotype" w:hAnsi="PalatinoLinotype" w:cs="PalatinoLinotype"/>
          <w:szCs w:val="22"/>
        </w:rPr>
        <w:t>Subvenciones.</w:t>
      </w:r>
    </w:p>
    <w:p w:rsidR="00066798" w:rsidRDefault="00066798" w:rsidP="00066798">
      <w:pPr>
        <w:autoSpaceDE w:val="0"/>
        <w:autoSpaceDN w:val="0"/>
        <w:adjustRightInd w:val="0"/>
        <w:rPr>
          <w:rFonts w:ascii="PalatinoLinotype" w:hAnsi="PalatinoLinotype" w:cs="PalatinoLinotype"/>
          <w:szCs w:val="22"/>
        </w:rPr>
      </w:pPr>
    </w:p>
    <w:p w:rsidR="007A730B" w:rsidRDefault="007A730B" w:rsidP="00066798">
      <w:pPr>
        <w:autoSpaceDE w:val="0"/>
        <w:autoSpaceDN w:val="0"/>
        <w:adjustRightInd w:val="0"/>
        <w:rPr>
          <w:rFonts w:ascii="PalatinoLinotype" w:hAnsi="PalatinoLinotype" w:cs="PalatinoLinotype"/>
          <w:szCs w:val="22"/>
        </w:rPr>
      </w:pPr>
      <w:r>
        <w:rPr>
          <w:rFonts w:ascii="PalatinoLinotype" w:hAnsi="PalatinoLinotype" w:cs="PalatinoLinotype"/>
          <w:szCs w:val="22"/>
        </w:rPr>
        <w:t>-----------------------------------------------------------------------------------------------------------------------------------</w:t>
      </w:r>
    </w:p>
    <w:p w:rsidR="00066798" w:rsidRDefault="00066798" w:rsidP="00066798">
      <w:pPr>
        <w:autoSpaceDE w:val="0"/>
        <w:autoSpaceDN w:val="0"/>
        <w:adjustRightInd w:val="0"/>
        <w:rPr>
          <w:rFonts w:ascii="Verdana" w:hAnsi="Verdana" w:cs="Verdana"/>
          <w:sz w:val="16"/>
          <w:szCs w:val="16"/>
        </w:rPr>
      </w:pPr>
      <w:r>
        <w:rPr>
          <w:rFonts w:ascii="Verdana" w:hAnsi="Verdana" w:cs="Verdana"/>
          <w:sz w:val="13"/>
          <w:szCs w:val="13"/>
        </w:rPr>
        <w:t xml:space="preserve">2 </w:t>
      </w:r>
      <w:r>
        <w:rPr>
          <w:rFonts w:ascii="Verdana" w:hAnsi="Verdana" w:cs="Verdana"/>
          <w:sz w:val="16"/>
          <w:szCs w:val="16"/>
        </w:rPr>
        <w:t xml:space="preserve">De conformidad con el artículo 3 del Real Decreto 424/2017, de 28 de abril, por el que se regula el régimen jurídico del control interno en las entidades del Sector Público Local, la función interventora se realizará también sobre los consorcios adscritos cuando así se establezca en el régimen de control de la Administración Pública a la que estén adscritos)  </w:t>
      </w:r>
    </w:p>
    <w:p w:rsidR="00066798" w:rsidRDefault="00066798" w:rsidP="00066798">
      <w:pPr>
        <w:autoSpaceDE w:val="0"/>
        <w:autoSpaceDN w:val="0"/>
        <w:adjustRightInd w:val="0"/>
        <w:rPr>
          <w:rFonts w:ascii="Verdana" w:hAnsi="Verdana" w:cs="Verdana"/>
          <w:sz w:val="16"/>
          <w:szCs w:val="16"/>
        </w:rPr>
      </w:pPr>
    </w:p>
    <w:p w:rsidR="00066798" w:rsidRDefault="00066798"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De la misma manera corresponde a la Intervención la elaboración y aprobación</w:t>
      </w:r>
      <w:r w:rsidR="00066798">
        <w:rPr>
          <w:rFonts w:ascii="PalatinoLinotype" w:hAnsi="PalatinoLinotype" w:cs="PalatinoLinotype"/>
          <w:szCs w:val="22"/>
        </w:rPr>
        <w:t xml:space="preserve"> </w:t>
      </w:r>
      <w:r>
        <w:rPr>
          <w:rFonts w:ascii="PalatinoLinotype" w:hAnsi="PalatinoLinotype" w:cs="PalatinoLinotype"/>
          <w:szCs w:val="22"/>
        </w:rPr>
        <w:t>de las Instrucciones necesarias para el adecuado ejercicio de las funciones de control</w:t>
      </w:r>
      <w:r w:rsidR="00066798">
        <w:rPr>
          <w:rFonts w:ascii="PalatinoLinotype" w:hAnsi="PalatinoLinotype" w:cs="PalatinoLinotype"/>
          <w:szCs w:val="22"/>
        </w:rPr>
        <w:t xml:space="preserve"> </w:t>
      </w:r>
      <w:r>
        <w:rPr>
          <w:rFonts w:ascii="PalatinoLinotype" w:hAnsi="PalatinoLinotype" w:cs="PalatinoLinotype"/>
          <w:szCs w:val="22"/>
        </w:rPr>
        <w:t xml:space="preserve">interno; y de manera particular, la determinación de los métodos, forma y alcance </w:t>
      </w:r>
      <w:r w:rsidR="007A730B">
        <w:rPr>
          <w:rFonts w:ascii="PalatinoLinotype" w:hAnsi="PalatinoLinotype" w:cs="PalatinoLinotype"/>
          <w:szCs w:val="22"/>
        </w:rPr>
        <w:t>tanto del</w:t>
      </w:r>
      <w:r>
        <w:rPr>
          <w:rFonts w:ascii="PalatinoLinotype" w:hAnsi="PalatinoLinotype" w:cs="PalatinoLinotype"/>
          <w:szCs w:val="22"/>
        </w:rPr>
        <w:t xml:space="preserve"> control posterior pleno en supuestos de fiscalización previa limitada de gastos como</w:t>
      </w:r>
      <w:r w:rsidR="007B44F4">
        <w:rPr>
          <w:rFonts w:ascii="PalatinoLinotype" w:hAnsi="PalatinoLinotype" w:cs="PalatinoLinotype"/>
          <w:szCs w:val="22"/>
        </w:rPr>
        <w:t xml:space="preserve"> </w:t>
      </w:r>
      <w:r>
        <w:rPr>
          <w:rFonts w:ascii="PalatinoLinotype" w:hAnsi="PalatinoLinotype" w:cs="PalatinoLinotype"/>
          <w:szCs w:val="22"/>
        </w:rPr>
        <w:t>del control financiero en supuestos de fiscalización posterior de ingresos.</w:t>
      </w:r>
    </w:p>
    <w:p w:rsidR="007B44F4" w:rsidRDefault="007B44F4"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4. Principios de ejercicio del control interno.</w:t>
      </w:r>
    </w:p>
    <w:p w:rsidR="007B44F4" w:rsidRDefault="007B44F4" w:rsidP="00492CB6">
      <w:pPr>
        <w:autoSpaceDE w:val="0"/>
        <w:autoSpaceDN w:val="0"/>
        <w:adjustRightInd w:val="0"/>
        <w:rPr>
          <w:rFonts w:ascii="PalatinoLinotype,Bold" w:hAnsi="PalatinoLinotype,Bold" w:cs="PalatinoLinotype,Bold"/>
          <w:b/>
          <w:bCs/>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Intervención, en el ejercicio de sus funciones de control interno, estará</w:t>
      </w:r>
      <w:r w:rsidR="007B44F4">
        <w:rPr>
          <w:rFonts w:ascii="PalatinoLinotype" w:hAnsi="PalatinoLinotype" w:cs="PalatinoLinotype"/>
          <w:szCs w:val="22"/>
        </w:rPr>
        <w:t xml:space="preserve"> </w:t>
      </w:r>
      <w:r>
        <w:rPr>
          <w:rFonts w:ascii="PalatinoLinotype" w:hAnsi="PalatinoLinotype" w:cs="PalatinoLinotype"/>
          <w:szCs w:val="22"/>
        </w:rPr>
        <w:t>sometida a los principios de autonomía funcional y procedimiento contradictorio.</w:t>
      </w:r>
    </w:p>
    <w:p w:rsidR="007B44F4" w:rsidRDefault="007B44F4"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El órgano interventor ejercerá el control interno con plena autonomía respecto</w:t>
      </w:r>
      <w:r w:rsidR="007B44F4">
        <w:rPr>
          <w:rFonts w:ascii="PalatinoLinotype" w:hAnsi="PalatinoLinotype" w:cs="PalatinoLinotype"/>
          <w:szCs w:val="22"/>
        </w:rPr>
        <w:t xml:space="preserve"> </w:t>
      </w:r>
      <w:r>
        <w:rPr>
          <w:rFonts w:ascii="PalatinoLinotype" w:hAnsi="PalatinoLinotype" w:cs="PalatinoLinotype"/>
          <w:szCs w:val="22"/>
        </w:rPr>
        <w:t>de las autoridades y demás entidades cuya gestión sea objeto del mismo. A tales efectos,</w:t>
      </w:r>
      <w:r w:rsidR="007B44F4">
        <w:rPr>
          <w:rFonts w:ascii="PalatinoLinotype" w:hAnsi="PalatinoLinotype" w:cs="PalatinoLinotype"/>
          <w:szCs w:val="22"/>
        </w:rPr>
        <w:t xml:space="preserve"> </w:t>
      </w:r>
      <w:r>
        <w:rPr>
          <w:rFonts w:ascii="PalatinoLinotype" w:hAnsi="PalatinoLinotype" w:cs="PalatinoLinotype"/>
          <w:szCs w:val="22"/>
        </w:rPr>
        <w:t>los funcionarios que lo realicen, tendrán independencia funcional respecto de los</w:t>
      </w:r>
      <w:r w:rsidR="007B44F4">
        <w:rPr>
          <w:rFonts w:ascii="PalatinoLinotype" w:hAnsi="PalatinoLinotype" w:cs="PalatinoLinotype"/>
          <w:szCs w:val="22"/>
        </w:rPr>
        <w:t xml:space="preserve"> </w:t>
      </w:r>
      <w:r>
        <w:rPr>
          <w:rFonts w:ascii="PalatinoLinotype" w:hAnsi="PalatinoLinotype" w:cs="PalatinoLinotype"/>
          <w:szCs w:val="22"/>
        </w:rPr>
        <w:t>titulares de las entidades controladas, para lo cual se le habilitarán los medios necesarios</w:t>
      </w:r>
      <w:r w:rsidR="007B44F4">
        <w:rPr>
          <w:rFonts w:ascii="PalatinoLinotype" w:hAnsi="PalatinoLinotype" w:cs="PalatinoLinotype"/>
          <w:szCs w:val="22"/>
        </w:rPr>
        <w:t xml:space="preserve"> </w:t>
      </w:r>
      <w:r>
        <w:rPr>
          <w:rFonts w:ascii="PalatinoLinotype" w:hAnsi="PalatinoLinotype" w:cs="PalatinoLinotype"/>
          <w:szCs w:val="22"/>
        </w:rPr>
        <w:t>y suficientes, de acuerdo con las disponibilidades municipales.</w:t>
      </w:r>
    </w:p>
    <w:p w:rsidR="007B44F4" w:rsidRDefault="007B44F4"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No obstante, dará cuenta a los órganos de gestión controlados de los resultados</w:t>
      </w:r>
      <w:r w:rsidR="007B44F4">
        <w:rPr>
          <w:rFonts w:ascii="PalatinoLinotype" w:hAnsi="PalatinoLinotype" w:cs="PalatinoLinotype"/>
          <w:szCs w:val="22"/>
        </w:rPr>
        <w:t xml:space="preserve"> </w:t>
      </w:r>
      <w:r>
        <w:rPr>
          <w:rFonts w:ascii="PalatinoLinotype" w:hAnsi="PalatinoLinotype" w:cs="PalatinoLinotype"/>
          <w:szCs w:val="22"/>
        </w:rPr>
        <w:t>más relevantes de las comprobaciones efectuadas y recomendará las actuaciones que</w:t>
      </w:r>
      <w:r w:rsidR="007B44F4">
        <w:rPr>
          <w:rFonts w:ascii="PalatinoLinotype" w:hAnsi="PalatinoLinotype" w:cs="PalatinoLinotype"/>
          <w:szCs w:val="22"/>
        </w:rPr>
        <w:t xml:space="preserve"> </w:t>
      </w:r>
      <w:r>
        <w:rPr>
          <w:rFonts w:ascii="PalatinoLinotype" w:hAnsi="PalatinoLinotype" w:cs="PalatinoLinotype"/>
          <w:szCs w:val="22"/>
        </w:rPr>
        <w:t>resulten aconsejables. De igual modo, dará cuenta al Pleno de los resultados que por su</w:t>
      </w:r>
      <w:r w:rsidR="007B44F4">
        <w:rPr>
          <w:rFonts w:ascii="PalatinoLinotype" w:hAnsi="PalatinoLinotype" w:cs="PalatinoLinotype"/>
          <w:szCs w:val="22"/>
        </w:rPr>
        <w:t xml:space="preserve"> </w:t>
      </w:r>
      <w:r>
        <w:rPr>
          <w:rFonts w:ascii="PalatinoLinotype" w:hAnsi="PalatinoLinotype" w:cs="PalatinoLinotype"/>
          <w:szCs w:val="22"/>
        </w:rPr>
        <w:t>especial trascendencia considere adecuado elevar al mismo y le informará sobre la</w:t>
      </w:r>
      <w:r w:rsidR="007B44F4">
        <w:rPr>
          <w:rFonts w:ascii="PalatinoLinotype" w:hAnsi="PalatinoLinotype" w:cs="PalatinoLinotype"/>
          <w:szCs w:val="22"/>
        </w:rPr>
        <w:t xml:space="preserve"> </w:t>
      </w:r>
      <w:r>
        <w:rPr>
          <w:rFonts w:ascii="PalatinoLinotype" w:hAnsi="PalatinoLinotype" w:cs="PalatinoLinotype"/>
          <w:szCs w:val="22"/>
        </w:rPr>
        <w:t>situación de la corrección de las debilidades puestas de manifiesto con expresa mención</w:t>
      </w:r>
      <w:r w:rsidR="007B44F4">
        <w:rPr>
          <w:rFonts w:ascii="PalatinoLinotype" w:hAnsi="PalatinoLinotype" w:cs="PalatinoLinotype"/>
          <w:szCs w:val="22"/>
        </w:rPr>
        <w:t xml:space="preserve"> </w:t>
      </w:r>
      <w:r>
        <w:rPr>
          <w:rFonts w:ascii="PalatinoLinotype" w:hAnsi="PalatinoLinotype" w:cs="PalatinoLinotype"/>
          <w:szCs w:val="22"/>
        </w:rPr>
        <w:t>del grado de cumplimiento de los apartados anteriores de este artículo.</w:t>
      </w:r>
    </w:p>
    <w:p w:rsidR="007B44F4" w:rsidRDefault="007B44F4" w:rsidP="00492CB6">
      <w:pPr>
        <w:autoSpaceDE w:val="0"/>
        <w:autoSpaceDN w:val="0"/>
        <w:adjustRightInd w:val="0"/>
        <w:rPr>
          <w:rFonts w:ascii="PalatinoLinotype" w:hAnsi="PalatinoLinotype" w:cs="PalatinoLinotype"/>
          <w:szCs w:val="22"/>
        </w:rPr>
      </w:pPr>
    </w:p>
    <w:p w:rsidR="008A2D1C" w:rsidRDefault="008A2D1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personal que se integra en la Intervención General deberá</w:t>
      </w:r>
      <w:r w:rsidR="007B44F4">
        <w:rPr>
          <w:rFonts w:ascii="PalatinoLinotype" w:hAnsi="PalatinoLinotype" w:cs="PalatinoLinotype"/>
          <w:szCs w:val="22"/>
        </w:rPr>
        <w:t xml:space="preserve"> </w:t>
      </w:r>
      <w:r>
        <w:rPr>
          <w:rFonts w:ascii="PalatinoLinotype" w:hAnsi="PalatinoLinotype" w:cs="PalatinoLinotype"/>
          <w:szCs w:val="22"/>
        </w:rPr>
        <w:t>prestar la colaboración inmediata al Interventor para el desempeño de las funciones que</w:t>
      </w:r>
      <w:r w:rsidR="007B44F4">
        <w:rPr>
          <w:rFonts w:ascii="PalatinoLinotype" w:hAnsi="PalatinoLinotype" w:cs="PalatinoLinotype"/>
          <w:szCs w:val="22"/>
        </w:rPr>
        <w:t xml:space="preserve"> </w:t>
      </w:r>
      <w:r>
        <w:rPr>
          <w:rFonts w:ascii="PalatinoLinotype" w:hAnsi="PalatinoLinotype" w:cs="PalatinoLinotype"/>
          <w:szCs w:val="22"/>
        </w:rPr>
        <w:t xml:space="preserve">le atribuye la normativa </w:t>
      </w:r>
      <w:r w:rsidR="005A1D05">
        <w:rPr>
          <w:rFonts w:ascii="PalatinoLinotype" w:hAnsi="PalatinoLinotype" w:cs="PalatinoLinotype"/>
          <w:szCs w:val="22"/>
        </w:rPr>
        <w:t>vigente,</w:t>
      </w:r>
      <w:r>
        <w:rPr>
          <w:rFonts w:ascii="PalatinoLinotype" w:hAnsi="PalatinoLinotype" w:cs="PalatinoLinotype"/>
          <w:szCs w:val="22"/>
        </w:rPr>
        <w:t xml:space="preserve"> así como el presente Reglamento mediante la</w:t>
      </w:r>
      <w:r w:rsidR="007B44F4">
        <w:rPr>
          <w:rFonts w:ascii="PalatinoLinotype" w:hAnsi="PalatinoLinotype" w:cs="PalatinoLinotype"/>
          <w:szCs w:val="22"/>
        </w:rPr>
        <w:t xml:space="preserve"> </w:t>
      </w:r>
      <w:r>
        <w:rPr>
          <w:rFonts w:ascii="PalatinoLinotype" w:hAnsi="PalatinoLinotype" w:cs="PalatinoLinotype"/>
          <w:szCs w:val="22"/>
        </w:rPr>
        <w:t>preparación, organización y suscripción mancomunada con el conforme del Interventor</w:t>
      </w:r>
      <w:r w:rsidR="007B44F4">
        <w:rPr>
          <w:rFonts w:ascii="PalatinoLinotype" w:hAnsi="PalatinoLinotype" w:cs="PalatinoLinotype"/>
          <w:szCs w:val="22"/>
        </w:rPr>
        <w:t xml:space="preserve"> </w:t>
      </w:r>
      <w:r>
        <w:rPr>
          <w:rFonts w:ascii="PalatinoLinotype" w:hAnsi="PalatinoLinotype" w:cs="PalatinoLinotype"/>
          <w:szCs w:val="22"/>
        </w:rPr>
        <w:t>de los informes tanto de fiscalización, como de control financiero, como los informes y</w:t>
      </w:r>
      <w:r w:rsidR="007B44F4">
        <w:rPr>
          <w:rFonts w:ascii="PalatinoLinotype" w:hAnsi="PalatinoLinotype" w:cs="PalatinoLinotype"/>
          <w:szCs w:val="22"/>
        </w:rPr>
        <w:t xml:space="preserve"> </w:t>
      </w:r>
      <w:r>
        <w:rPr>
          <w:rFonts w:ascii="PalatinoLinotype" w:hAnsi="PalatinoLinotype" w:cs="PalatinoLinotype"/>
          <w:szCs w:val="22"/>
        </w:rPr>
        <w:t>operaciones contables que los sustenten, así como la eventual toma de razón en</w:t>
      </w:r>
      <w:r w:rsidR="007B44F4">
        <w:rPr>
          <w:rFonts w:ascii="PalatinoLinotype" w:hAnsi="PalatinoLinotype" w:cs="PalatinoLinotype"/>
          <w:szCs w:val="22"/>
        </w:rPr>
        <w:t xml:space="preserve"> </w:t>
      </w:r>
      <w:r>
        <w:rPr>
          <w:rFonts w:ascii="PalatinoLinotype" w:hAnsi="PalatinoLinotype" w:cs="PalatinoLinotype"/>
          <w:szCs w:val="22"/>
        </w:rPr>
        <w:t>contabilidad. Todo ello sin perjuicio del deber general de cooperación y apoyo</w:t>
      </w:r>
      <w:r w:rsidR="007B44F4">
        <w:rPr>
          <w:rFonts w:ascii="PalatinoLinotype" w:hAnsi="PalatinoLinotype" w:cs="PalatinoLinotype"/>
          <w:szCs w:val="22"/>
        </w:rPr>
        <w:t xml:space="preserve"> </w:t>
      </w:r>
      <w:r>
        <w:rPr>
          <w:rFonts w:ascii="PalatinoLinotype" w:hAnsi="PalatinoLinotype" w:cs="PalatinoLinotype"/>
          <w:szCs w:val="22"/>
        </w:rPr>
        <w:t>interdepartamental dentro de la estructura orgánica de la propia Intervención</w:t>
      </w:r>
      <w:r w:rsidR="007B44F4">
        <w:rPr>
          <w:rFonts w:ascii="PalatinoLinotype" w:hAnsi="PalatinoLinotype" w:cs="PalatinoLinotype"/>
          <w:szCs w:val="22"/>
        </w:rPr>
        <w:t xml:space="preserve"> </w:t>
      </w:r>
      <w:r>
        <w:rPr>
          <w:rFonts w:ascii="PalatinoLinotype" w:hAnsi="PalatinoLinotype" w:cs="PalatinoLinotype"/>
          <w:szCs w:val="22"/>
        </w:rPr>
        <w:t>Municipal.</w:t>
      </w:r>
    </w:p>
    <w:p w:rsidR="007B44F4" w:rsidRDefault="007B44F4" w:rsidP="00492CB6">
      <w:pPr>
        <w:autoSpaceDE w:val="0"/>
        <w:autoSpaceDN w:val="0"/>
        <w:adjustRightInd w:val="0"/>
        <w:rPr>
          <w:rFonts w:ascii="PalatinoLinotype" w:hAnsi="PalatinoLinotype" w:cs="PalatinoLinotype"/>
          <w:szCs w:val="22"/>
        </w:rPr>
      </w:pPr>
    </w:p>
    <w:p w:rsidR="008A2D1C" w:rsidRDefault="008A2D1C" w:rsidP="00492CB6">
      <w:pPr>
        <w:rPr>
          <w:rFonts w:ascii="Verdana" w:hAnsi="Verdana" w:cs="Verdana"/>
          <w:sz w:val="16"/>
          <w:szCs w:val="16"/>
        </w:rPr>
      </w:pPr>
      <w:r>
        <w:rPr>
          <w:rFonts w:ascii="PalatinoLinotype,Bold" w:hAnsi="PalatinoLinotype,Bold" w:cs="PalatinoLinotype,Bold"/>
          <w:b/>
          <w:bCs/>
          <w:szCs w:val="22"/>
        </w:rPr>
        <w:t>ARTÍCULO 5. De los deberes del órgano de control.</w:t>
      </w:r>
    </w:p>
    <w:p w:rsidR="008A2D1C" w:rsidRDefault="008A2D1C" w:rsidP="00492CB6">
      <w:pPr>
        <w:rPr>
          <w:rFonts w:ascii="Verdana" w:hAnsi="Verdana" w:cs="Verdana"/>
          <w:sz w:val="16"/>
          <w:szCs w:val="16"/>
        </w:rPr>
      </w:pPr>
    </w:p>
    <w:p w:rsidR="008A2D1C" w:rsidRDefault="008A2D1C" w:rsidP="00492CB6">
      <w:pPr>
        <w:rPr>
          <w:rFonts w:ascii="Verdana" w:hAnsi="Verdana" w:cs="Verdana"/>
          <w:sz w:val="16"/>
          <w:szCs w:val="16"/>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Los funcionarios que ejerzan la función interventora o realicen el control</w:t>
      </w:r>
      <w:r w:rsidR="007B44F4">
        <w:rPr>
          <w:rFonts w:ascii="PalatinoLinotype" w:hAnsi="PalatinoLinotype" w:cs="PalatinoLinotype"/>
          <w:szCs w:val="22"/>
        </w:rPr>
        <w:t xml:space="preserve"> </w:t>
      </w:r>
      <w:r>
        <w:rPr>
          <w:rFonts w:ascii="PalatinoLinotype" w:hAnsi="PalatinoLinotype" w:cs="PalatinoLinotype"/>
          <w:szCs w:val="22"/>
        </w:rPr>
        <w:t>financiero, deberán guardar el debido sigilo con relación a los asuntos que conozcan en</w:t>
      </w:r>
      <w:r w:rsidR="007B44F4">
        <w:rPr>
          <w:rFonts w:ascii="PalatinoLinotype" w:hAnsi="PalatinoLinotype" w:cs="PalatinoLinotype"/>
          <w:szCs w:val="22"/>
        </w:rPr>
        <w:t xml:space="preserve"> </w:t>
      </w:r>
      <w:r>
        <w:rPr>
          <w:rFonts w:ascii="PalatinoLinotype" w:hAnsi="PalatinoLinotype" w:cs="PalatinoLinotype"/>
          <w:szCs w:val="22"/>
        </w:rPr>
        <w:t>el desempeño de sus funciones.</w:t>
      </w:r>
    </w:p>
    <w:p w:rsidR="007B44F4" w:rsidRDefault="007B44F4"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Así, los datos, informes o antecedentes obtenidos en el ejercicio del control</w:t>
      </w:r>
      <w:r w:rsidR="006861B8">
        <w:rPr>
          <w:rFonts w:ascii="PalatinoLinotype" w:hAnsi="PalatinoLinotype" w:cs="PalatinoLinotype"/>
          <w:szCs w:val="22"/>
        </w:rPr>
        <w:t xml:space="preserve"> </w:t>
      </w:r>
      <w:r>
        <w:rPr>
          <w:rFonts w:ascii="PalatinoLinotype" w:hAnsi="PalatinoLinotype" w:cs="PalatinoLinotype"/>
          <w:szCs w:val="22"/>
        </w:rPr>
        <w:t>interno sólo podrán utilizarse para los fines asignados al mismo y, en su caso, para</w:t>
      </w:r>
      <w:r w:rsidR="006861B8">
        <w:rPr>
          <w:rFonts w:ascii="PalatinoLinotype" w:hAnsi="PalatinoLinotype" w:cs="PalatinoLinotype"/>
          <w:szCs w:val="22"/>
        </w:rPr>
        <w:t xml:space="preserve"> </w:t>
      </w:r>
      <w:r>
        <w:rPr>
          <w:rFonts w:ascii="PalatinoLinotype" w:hAnsi="PalatinoLinotype" w:cs="PalatinoLinotype"/>
          <w:szCs w:val="22"/>
        </w:rPr>
        <w:t>formular la correspondiente denuncia de hechos que puedan ser constitutivos de</w:t>
      </w:r>
      <w:r w:rsidR="006861B8">
        <w:rPr>
          <w:rFonts w:ascii="PalatinoLinotype" w:hAnsi="PalatinoLinotype" w:cs="PalatinoLinotype"/>
          <w:szCs w:val="22"/>
        </w:rPr>
        <w:t xml:space="preserve"> </w:t>
      </w:r>
      <w:r>
        <w:rPr>
          <w:rFonts w:ascii="PalatinoLinotype" w:hAnsi="PalatinoLinotype" w:cs="PalatinoLinotype"/>
          <w:szCs w:val="22"/>
        </w:rPr>
        <w:t>infracción administrativa, responsabilidad contable o penal.</w:t>
      </w:r>
    </w:p>
    <w:p w:rsidR="006861B8" w:rsidRDefault="006861B8"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Igualmente deberá facilitar el acceso a los informes de control en aquellos casos</w:t>
      </w:r>
      <w:r w:rsidR="006861B8">
        <w:rPr>
          <w:rFonts w:ascii="PalatinoLinotype" w:hAnsi="PalatinoLinotype" w:cs="PalatinoLinotype"/>
          <w:szCs w:val="22"/>
        </w:rPr>
        <w:t xml:space="preserve"> </w:t>
      </w:r>
      <w:r>
        <w:rPr>
          <w:rFonts w:ascii="PalatinoLinotype" w:hAnsi="PalatinoLinotype" w:cs="PalatinoLinotype"/>
          <w:szCs w:val="22"/>
        </w:rPr>
        <w:t>en los que legalmente proceda. En defecto de previsión legal, la solicitud de los mismos</w:t>
      </w:r>
      <w:r w:rsidR="006861B8">
        <w:rPr>
          <w:rFonts w:ascii="PalatinoLinotype" w:hAnsi="PalatinoLinotype" w:cs="PalatinoLinotype"/>
          <w:szCs w:val="22"/>
        </w:rPr>
        <w:t xml:space="preserve"> </w:t>
      </w:r>
      <w:r>
        <w:rPr>
          <w:rFonts w:ascii="PalatinoLinotype" w:hAnsi="PalatinoLinotype" w:cs="PalatinoLinotype"/>
          <w:szCs w:val="22"/>
        </w:rPr>
        <w:t>deberá dirigirse directamente al gestor directo de la actividad económico-financiera</w:t>
      </w:r>
      <w:r w:rsidR="006861B8">
        <w:rPr>
          <w:rFonts w:ascii="PalatinoLinotype" w:hAnsi="PalatinoLinotype" w:cs="PalatinoLinotype"/>
          <w:szCs w:val="22"/>
        </w:rPr>
        <w:t xml:space="preserve"> </w:t>
      </w:r>
      <w:r>
        <w:rPr>
          <w:rFonts w:ascii="PalatinoLinotype" w:hAnsi="PalatinoLinotype" w:cs="PalatinoLinotype"/>
          <w:szCs w:val="22"/>
        </w:rPr>
        <w:t>controlada.</w:t>
      </w:r>
    </w:p>
    <w:p w:rsidR="006861B8" w:rsidRDefault="006861B8"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Cuando en la práctica de un control</w:t>
      </w:r>
      <w:r w:rsidR="007A730B">
        <w:rPr>
          <w:rFonts w:ascii="PalatinoLinotype" w:hAnsi="PalatinoLinotype" w:cs="PalatinoLinotype"/>
          <w:szCs w:val="22"/>
        </w:rPr>
        <w:t>,</w:t>
      </w:r>
      <w:r>
        <w:rPr>
          <w:rFonts w:ascii="PalatinoLinotype" w:hAnsi="PalatinoLinotype" w:cs="PalatinoLinotype"/>
          <w:szCs w:val="22"/>
        </w:rPr>
        <w:t xml:space="preserve"> el órgano interventor actuante aprecie que</w:t>
      </w:r>
      <w:r w:rsidR="006861B8">
        <w:rPr>
          <w:rFonts w:ascii="PalatinoLinotype" w:hAnsi="PalatinoLinotype" w:cs="PalatinoLinotype"/>
          <w:szCs w:val="22"/>
        </w:rPr>
        <w:t xml:space="preserve"> </w:t>
      </w:r>
      <w:r>
        <w:rPr>
          <w:rFonts w:ascii="PalatinoLinotype" w:hAnsi="PalatinoLinotype" w:cs="PalatinoLinotype"/>
          <w:szCs w:val="22"/>
        </w:rPr>
        <w:t>los hechos acreditados o comprobados pudieran ser susceptibles de constituir una</w:t>
      </w:r>
      <w:r w:rsidR="006861B8">
        <w:rPr>
          <w:rFonts w:ascii="PalatinoLinotype" w:hAnsi="PalatinoLinotype" w:cs="PalatinoLinotype"/>
          <w:szCs w:val="22"/>
        </w:rPr>
        <w:t xml:space="preserve"> </w:t>
      </w:r>
      <w:r>
        <w:rPr>
          <w:rFonts w:ascii="PalatinoLinotype" w:hAnsi="PalatinoLinotype" w:cs="PalatinoLinotype"/>
          <w:szCs w:val="22"/>
        </w:rPr>
        <w:t>infracción administrativa o dar lugar a la exigencia de responsabilidades contables o</w:t>
      </w:r>
      <w:r w:rsidR="006861B8">
        <w:rPr>
          <w:rFonts w:ascii="PalatinoLinotype" w:hAnsi="PalatinoLinotype" w:cs="PalatinoLinotype"/>
          <w:szCs w:val="22"/>
        </w:rPr>
        <w:t xml:space="preserve"> </w:t>
      </w:r>
      <w:r>
        <w:rPr>
          <w:rFonts w:ascii="PalatinoLinotype" w:hAnsi="PalatinoLinotype" w:cs="PalatinoLinotype"/>
          <w:szCs w:val="22"/>
        </w:rPr>
        <w:t>penales lo pondrá en conocimiento del órgano competente, de acuerdo con las reglas</w:t>
      </w:r>
      <w:r w:rsidR="006861B8">
        <w:rPr>
          <w:rFonts w:ascii="PalatinoLinotype" w:hAnsi="PalatinoLinotype" w:cs="PalatinoLinotype"/>
          <w:szCs w:val="22"/>
        </w:rPr>
        <w:t xml:space="preserve"> </w:t>
      </w:r>
      <w:r>
        <w:rPr>
          <w:rFonts w:ascii="PalatinoLinotype" w:hAnsi="PalatinoLinotype" w:cs="PalatinoLinotype"/>
          <w:szCs w:val="22"/>
        </w:rPr>
        <w:t xml:space="preserve">que se establecen en el artículo 5.2 del Real Decreto </w:t>
      </w:r>
      <w:r>
        <w:rPr>
          <w:rFonts w:ascii="PalatinoLinotype" w:hAnsi="PalatinoLinotype" w:cs="PalatinoLinotype"/>
          <w:szCs w:val="22"/>
        </w:rPr>
        <w:lastRenderedPageBreak/>
        <w:t>424/2017, de 28 de abril, por el que</w:t>
      </w:r>
      <w:r w:rsidR="006861B8">
        <w:rPr>
          <w:rFonts w:ascii="PalatinoLinotype" w:hAnsi="PalatinoLinotype" w:cs="PalatinoLinotype"/>
          <w:szCs w:val="22"/>
        </w:rPr>
        <w:t xml:space="preserve"> </w:t>
      </w:r>
      <w:r>
        <w:rPr>
          <w:rFonts w:ascii="PalatinoLinotype" w:hAnsi="PalatinoLinotype" w:cs="PalatinoLinotype"/>
          <w:szCs w:val="22"/>
        </w:rPr>
        <w:t>se regula el régimen jurídico del control interno en las entidades del Sector Público Local.</w:t>
      </w:r>
    </w:p>
    <w:p w:rsidR="007A730B" w:rsidRDefault="007A730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6. De las facultades del órgano de control.</w:t>
      </w:r>
    </w:p>
    <w:p w:rsidR="00CE5EFB" w:rsidRDefault="00CE5EFB" w:rsidP="00492CB6">
      <w:pPr>
        <w:autoSpaceDE w:val="0"/>
        <w:autoSpaceDN w:val="0"/>
        <w:adjustRightInd w:val="0"/>
        <w:rPr>
          <w:rFonts w:ascii="PalatinoLinotype,Bold" w:hAnsi="PalatinoLinotype,Bold" w:cs="PalatinoLinotype,Bold"/>
          <w:b/>
          <w:bCs/>
          <w:szCs w:val="22"/>
        </w:rPr>
      </w:pPr>
    </w:p>
    <w:p w:rsidR="008A2D1C" w:rsidRDefault="00694BA1" w:rsidP="00CE5EFB">
      <w:pPr>
        <w:autoSpaceDE w:val="0"/>
        <w:autoSpaceDN w:val="0"/>
        <w:adjustRightInd w:val="0"/>
        <w:rPr>
          <w:rFonts w:ascii="PalatinoLinotype" w:hAnsi="PalatinoLinotype" w:cs="PalatinoLinotype"/>
          <w:szCs w:val="22"/>
        </w:rPr>
      </w:pPr>
      <w:r>
        <w:rPr>
          <w:rFonts w:ascii="PalatinoLinotype" w:hAnsi="PalatinoLinotype" w:cs="PalatinoLinotype"/>
          <w:szCs w:val="22"/>
        </w:rPr>
        <w:t>El órgano interventor podrá hacer uso en el ejercicio de sus funciones de control</w:t>
      </w:r>
      <w:r w:rsidR="00CE5EFB">
        <w:rPr>
          <w:rFonts w:ascii="PalatinoLinotype" w:hAnsi="PalatinoLinotype" w:cs="PalatinoLinotype"/>
          <w:szCs w:val="22"/>
        </w:rPr>
        <w:t xml:space="preserve"> </w:t>
      </w:r>
      <w:r>
        <w:rPr>
          <w:rFonts w:ascii="PalatinoLinotype" w:hAnsi="PalatinoLinotype" w:cs="PalatinoLinotype"/>
          <w:szCs w:val="22"/>
        </w:rPr>
        <w:t>del deber de colaboración, de la facultad de solicitar asesoramiento, de la defensa</w:t>
      </w:r>
      <w:r w:rsidR="00CE5EFB">
        <w:rPr>
          <w:rFonts w:ascii="PalatinoLinotype" w:hAnsi="PalatinoLinotype" w:cs="PalatinoLinotype"/>
          <w:szCs w:val="22"/>
        </w:rPr>
        <w:t xml:space="preserve"> </w:t>
      </w:r>
      <w:r>
        <w:rPr>
          <w:rFonts w:ascii="PalatinoLinotype" w:hAnsi="PalatinoLinotype" w:cs="PalatinoLinotype"/>
          <w:szCs w:val="22"/>
        </w:rPr>
        <w:t>jurídica y de la facultad de revisión de los sistemas informáticos de gestión; así como</w:t>
      </w:r>
      <w:r w:rsidR="00CE5EFB">
        <w:rPr>
          <w:rFonts w:ascii="PalatinoLinotype" w:hAnsi="PalatinoLinotype" w:cs="PalatinoLinotype"/>
          <w:szCs w:val="22"/>
        </w:rPr>
        <w:t xml:space="preserve"> </w:t>
      </w:r>
      <w:r>
        <w:rPr>
          <w:rFonts w:ascii="PalatinoLinotype" w:hAnsi="PalatinoLinotype" w:cs="PalatinoLinotype"/>
          <w:szCs w:val="22"/>
        </w:rPr>
        <w:t>recabar directamente de las distintas áreas o unidades de la Entidad Local los</w:t>
      </w:r>
      <w:r w:rsidR="00CE5EFB">
        <w:rPr>
          <w:rFonts w:ascii="PalatinoLinotype" w:hAnsi="PalatinoLinotype" w:cs="PalatinoLinotype"/>
          <w:szCs w:val="22"/>
        </w:rPr>
        <w:t xml:space="preserve"> </w:t>
      </w:r>
      <w:r>
        <w:rPr>
          <w:rFonts w:ascii="PalatinoLinotype" w:hAnsi="PalatinoLinotype" w:cs="PalatinoLinotype"/>
          <w:szCs w:val="22"/>
        </w:rPr>
        <w:t>asesoramientos jurídicos y los informes técnicos que considere necesarios, los</w:t>
      </w:r>
      <w:r w:rsidR="00CE5EFB">
        <w:rPr>
          <w:rFonts w:ascii="PalatinoLinotype" w:hAnsi="PalatinoLinotype" w:cs="PalatinoLinotype"/>
          <w:szCs w:val="22"/>
        </w:rPr>
        <w:t xml:space="preserve"> </w:t>
      </w:r>
      <w:r>
        <w:rPr>
          <w:rFonts w:ascii="PalatinoLinotype" w:hAnsi="PalatinoLinotype" w:cs="PalatinoLinotype"/>
          <w:szCs w:val="22"/>
        </w:rPr>
        <w:t xml:space="preserve">antecedentes y documentos precisos para el ejercicio de sus funciones de control </w:t>
      </w:r>
      <w:r w:rsidR="007A730B">
        <w:rPr>
          <w:rFonts w:ascii="PalatinoLinotype" w:hAnsi="PalatinoLinotype" w:cs="PalatinoLinotype"/>
          <w:szCs w:val="22"/>
        </w:rPr>
        <w:t>interno, con</w:t>
      </w:r>
      <w:r>
        <w:rPr>
          <w:rFonts w:ascii="PalatinoLinotype" w:hAnsi="PalatinoLinotype" w:cs="PalatinoLinotype"/>
          <w:szCs w:val="22"/>
        </w:rPr>
        <w:t xml:space="preserve"> independencia del medio que los soporte</w:t>
      </w:r>
    </w:p>
    <w:p w:rsidR="00694BA1" w:rsidRDefault="00694BA1" w:rsidP="00492CB6">
      <w:pPr>
        <w:rPr>
          <w:rFonts w:ascii="Verdana" w:hAnsi="Verdana" w:cs="Verdana"/>
          <w:sz w:val="16"/>
          <w:szCs w:val="16"/>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Igualmente podrán recabar a través del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 el</w:t>
      </w:r>
      <w:r w:rsidR="00CE5EFB">
        <w:rPr>
          <w:rFonts w:ascii="PalatinoLinotype" w:hAnsi="PalatinoLinotype" w:cs="PalatinoLinotype"/>
          <w:szCs w:val="22"/>
        </w:rPr>
        <w:t xml:space="preserve"> </w:t>
      </w:r>
      <w:r>
        <w:rPr>
          <w:rFonts w:ascii="PalatinoLinotype" w:hAnsi="PalatinoLinotype" w:cs="PalatinoLinotype"/>
          <w:szCs w:val="22"/>
        </w:rPr>
        <w:t>asesoramiento e informe de los Servicios de Asistencia Municipal y de los órganos</w:t>
      </w:r>
      <w:r w:rsidR="00CE5EFB">
        <w:rPr>
          <w:rFonts w:ascii="PalatinoLinotype" w:hAnsi="PalatinoLinotype" w:cs="PalatinoLinotype"/>
          <w:szCs w:val="22"/>
        </w:rPr>
        <w:t xml:space="preserve"> </w:t>
      </w:r>
      <w:r>
        <w:rPr>
          <w:rFonts w:ascii="PalatinoLinotype" w:hAnsi="PalatinoLinotype" w:cs="PalatinoLinotype"/>
          <w:szCs w:val="22"/>
        </w:rPr>
        <w:t>competentes de la Diputación Provincial, o solicitar el asesoramiento de la Intervención</w:t>
      </w:r>
      <w:r w:rsidR="00CE5EFB">
        <w:rPr>
          <w:rFonts w:ascii="PalatinoLinotype" w:hAnsi="PalatinoLinotype" w:cs="PalatinoLinotype"/>
          <w:szCs w:val="22"/>
        </w:rPr>
        <w:t xml:space="preserve"> </w:t>
      </w:r>
      <w:r>
        <w:rPr>
          <w:rFonts w:ascii="PalatinoLinotype" w:hAnsi="PalatinoLinotype" w:cs="PalatinoLinotype"/>
          <w:szCs w:val="22"/>
        </w:rPr>
        <w:t>General de la Administración del Estado con la suscripción del correspondiente</w:t>
      </w:r>
      <w:r w:rsidR="00CE5EFB">
        <w:rPr>
          <w:rFonts w:ascii="PalatinoLinotype" w:hAnsi="PalatinoLinotype" w:cs="PalatinoLinotype"/>
          <w:szCs w:val="22"/>
        </w:rPr>
        <w:t xml:space="preserve"> </w:t>
      </w:r>
      <w:r>
        <w:rPr>
          <w:rFonts w:ascii="PalatinoLinotype" w:hAnsi="PalatinoLinotype" w:cs="PalatinoLinotype"/>
          <w:szCs w:val="22"/>
        </w:rPr>
        <w:t>Convenio.</w:t>
      </w:r>
    </w:p>
    <w:p w:rsidR="00CE5EFB" w:rsidRDefault="00CE5EFB" w:rsidP="00492CB6">
      <w:pPr>
        <w:autoSpaceDE w:val="0"/>
        <w:autoSpaceDN w:val="0"/>
        <w:adjustRightInd w:val="0"/>
        <w:rPr>
          <w:rFonts w:ascii="PalatinoLinotype" w:hAnsi="PalatinoLinotype" w:cs="PalatinoLinotype"/>
          <w:szCs w:val="22"/>
        </w:rPr>
      </w:pP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TÍTULO II.</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DE LA FUNCIÓN INTERVENTORA</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 Del ejercicio de la función interventora.</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7. De las distintas fases de la función interventora.</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función interventora tiene carácter interno y preventivo y tiene por objeto</w:t>
      </w:r>
      <w:r w:rsidR="00CE5EFB">
        <w:rPr>
          <w:rFonts w:ascii="PalatinoLinotype" w:hAnsi="PalatinoLinotype" w:cs="PalatinoLinotype"/>
          <w:szCs w:val="22"/>
        </w:rPr>
        <w:t xml:space="preserve"> </w:t>
      </w:r>
      <w:r>
        <w:rPr>
          <w:rFonts w:ascii="PalatinoLinotype" w:hAnsi="PalatinoLinotype" w:cs="PalatinoLinotype"/>
          <w:szCs w:val="22"/>
        </w:rPr>
        <w:t>garantizar, en todo caso y para cada acto, el cumplimiento de las normas relativas a la</w:t>
      </w:r>
      <w:r w:rsidR="00CE5EFB">
        <w:rPr>
          <w:rFonts w:ascii="PalatinoLinotype" w:hAnsi="PalatinoLinotype" w:cs="PalatinoLinotype"/>
          <w:szCs w:val="22"/>
        </w:rPr>
        <w:t xml:space="preserve"> </w:t>
      </w:r>
      <w:r>
        <w:rPr>
          <w:rFonts w:ascii="PalatinoLinotype" w:hAnsi="PalatinoLinotype" w:cs="PalatinoLinotype"/>
          <w:szCs w:val="22"/>
        </w:rPr>
        <w:t>disciplina presupuestaria, a los procedimientos de gestión de gastos, ingresos y</w:t>
      </w:r>
      <w:r w:rsidR="00CE5EFB">
        <w:rPr>
          <w:rFonts w:ascii="PalatinoLinotype" w:hAnsi="PalatinoLinotype" w:cs="PalatinoLinotype"/>
          <w:szCs w:val="22"/>
        </w:rPr>
        <w:t xml:space="preserve"> </w:t>
      </w:r>
      <w:r>
        <w:rPr>
          <w:rFonts w:ascii="PalatinoLinotype" w:hAnsi="PalatinoLinotype" w:cs="PalatinoLinotype"/>
          <w:szCs w:val="22"/>
        </w:rPr>
        <w:t>aplicación de los fondos públicos.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ejercicio de la función interventora comprenderá las siguientes fases: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La fiscalización previa de los actos que reconozcan derechos de contenido</w:t>
      </w:r>
      <w:r w:rsidR="00CE5EFB">
        <w:rPr>
          <w:rFonts w:ascii="PalatinoLinotype" w:hAnsi="PalatinoLinotype" w:cs="PalatinoLinotype"/>
          <w:szCs w:val="22"/>
        </w:rPr>
        <w:t xml:space="preserve"> </w:t>
      </w:r>
      <w:r>
        <w:rPr>
          <w:rFonts w:ascii="PalatinoLinotype" w:hAnsi="PalatinoLinotype" w:cs="PalatinoLinotype"/>
          <w:szCs w:val="22"/>
        </w:rPr>
        <w:t>económico, autoricen o aprueben gastos, dispongan o comprometan gastos y acuerden</w:t>
      </w:r>
      <w:r w:rsidR="00CE5EFB">
        <w:rPr>
          <w:rFonts w:ascii="PalatinoLinotype" w:hAnsi="PalatinoLinotype" w:cs="PalatinoLinotype"/>
          <w:szCs w:val="22"/>
        </w:rPr>
        <w:t xml:space="preserve"> </w:t>
      </w:r>
      <w:r>
        <w:rPr>
          <w:rFonts w:ascii="PalatinoLinotype" w:hAnsi="PalatinoLinotype" w:cs="PalatinoLinotype"/>
          <w:szCs w:val="22"/>
        </w:rPr>
        <w:t>movimientos de fondos y valores.</w:t>
      </w: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La intervención del reconocimiento de las obligaciones e intervención de la</w:t>
      </w:r>
      <w:r w:rsidR="00CE5EFB">
        <w:rPr>
          <w:rFonts w:ascii="PalatinoLinotype" w:hAnsi="PalatinoLinotype" w:cs="PalatinoLinotype"/>
          <w:szCs w:val="22"/>
        </w:rPr>
        <w:t xml:space="preserve"> </w:t>
      </w:r>
      <w:r>
        <w:rPr>
          <w:rFonts w:ascii="PalatinoLinotype" w:hAnsi="PalatinoLinotype" w:cs="PalatinoLinotype"/>
          <w:szCs w:val="22"/>
        </w:rPr>
        <w:t>comprobación material de la inversión.</w:t>
      </w: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La intervención formal de la ordenación del pago.</w:t>
      </w: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La intervención material del pago.</w:t>
      </w:r>
    </w:p>
    <w:p w:rsidR="007A730B" w:rsidRDefault="007A730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La función interventora se ejercerá en sus modalidades de intervención formal</w:t>
      </w:r>
      <w:r w:rsidR="00CE5EFB">
        <w:rPr>
          <w:rFonts w:ascii="PalatinoLinotype" w:hAnsi="PalatinoLinotype" w:cs="PalatinoLinotype"/>
          <w:szCs w:val="22"/>
        </w:rPr>
        <w:t xml:space="preserve"> </w:t>
      </w:r>
      <w:r>
        <w:rPr>
          <w:rFonts w:ascii="PalatinoLinotype" w:hAnsi="PalatinoLinotype" w:cs="PalatinoLinotype"/>
          <w:szCs w:val="22"/>
        </w:rPr>
        <w:t>y material.</w:t>
      </w:r>
    </w:p>
    <w:p w:rsidR="007A730B" w:rsidRDefault="007A730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intervención formal consistirá en la verificación del cumplimiento de los</w:t>
      </w:r>
      <w:r w:rsidR="00CE5EFB">
        <w:rPr>
          <w:rFonts w:ascii="PalatinoLinotype" w:hAnsi="PalatinoLinotype" w:cs="PalatinoLinotype"/>
          <w:szCs w:val="22"/>
        </w:rPr>
        <w:t xml:space="preserve"> </w:t>
      </w:r>
      <w:r>
        <w:rPr>
          <w:rFonts w:ascii="PalatinoLinotype" w:hAnsi="PalatinoLinotype" w:cs="PalatinoLinotype"/>
          <w:szCs w:val="22"/>
        </w:rPr>
        <w:t>requisitos legales necesarios para la adopción del acuerdo mediante el examen de todos</w:t>
      </w:r>
      <w:r w:rsidR="00CE5EFB">
        <w:rPr>
          <w:rFonts w:ascii="PalatinoLinotype" w:hAnsi="PalatinoLinotype" w:cs="PalatinoLinotype"/>
          <w:szCs w:val="22"/>
        </w:rPr>
        <w:t xml:space="preserve"> </w:t>
      </w:r>
      <w:r>
        <w:rPr>
          <w:rFonts w:ascii="PalatinoLinotype" w:hAnsi="PalatinoLinotype" w:cs="PalatinoLinotype"/>
          <w:szCs w:val="22"/>
        </w:rPr>
        <w:t>los documentos que preceptivamente deban estar incorporados al expediente.</w:t>
      </w:r>
    </w:p>
    <w:p w:rsidR="00CE5EFB" w:rsidRDefault="00CE5EFB" w:rsidP="00492CB6">
      <w:pPr>
        <w:autoSpaceDE w:val="0"/>
        <w:autoSpaceDN w:val="0"/>
        <w:adjustRightInd w:val="0"/>
        <w:rPr>
          <w:rFonts w:ascii="PalatinoLinotype" w:hAnsi="PalatinoLinotype" w:cs="PalatinoLinotype"/>
          <w:szCs w:val="22"/>
        </w:rPr>
      </w:pPr>
    </w:p>
    <w:p w:rsidR="008A2D1C" w:rsidRDefault="00694BA1" w:rsidP="00CE5EFB">
      <w:pPr>
        <w:autoSpaceDE w:val="0"/>
        <w:autoSpaceDN w:val="0"/>
        <w:adjustRightInd w:val="0"/>
        <w:rPr>
          <w:rFonts w:ascii="PalatinoLinotype" w:hAnsi="PalatinoLinotype" w:cs="PalatinoLinotype"/>
          <w:szCs w:val="22"/>
        </w:rPr>
      </w:pPr>
      <w:r>
        <w:rPr>
          <w:rFonts w:ascii="PalatinoLinotype" w:hAnsi="PalatinoLinotype" w:cs="PalatinoLinotype"/>
          <w:szCs w:val="22"/>
        </w:rPr>
        <w:t>La intervención material comprobará la real y efectiva aplicación de los fondos</w:t>
      </w:r>
      <w:r w:rsidR="00CE5EFB">
        <w:rPr>
          <w:rFonts w:ascii="PalatinoLinotype" w:hAnsi="PalatinoLinotype" w:cs="PalatinoLinotype"/>
          <w:szCs w:val="22"/>
        </w:rPr>
        <w:t xml:space="preserve"> </w:t>
      </w:r>
      <w:r>
        <w:rPr>
          <w:rFonts w:ascii="PalatinoLinotype" w:hAnsi="PalatinoLinotype" w:cs="PalatinoLinotype"/>
          <w:szCs w:val="22"/>
        </w:rPr>
        <w:t>públicos.</w:t>
      </w:r>
    </w:p>
    <w:p w:rsidR="00CE5EFB" w:rsidRDefault="00CE5EFB" w:rsidP="00CE5EFB">
      <w:pPr>
        <w:autoSpaceDE w:val="0"/>
        <w:autoSpaceDN w:val="0"/>
        <w:adjustRightInd w:val="0"/>
        <w:rPr>
          <w:rFonts w:ascii="Verdana" w:hAnsi="Verdana" w:cs="Verdana"/>
          <w:sz w:val="16"/>
          <w:szCs w:val="16"/>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8. Del contenido de la función interventora.</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función interventora se ejercerá bien como fiscalización previa bien como</w:t>
      </w:r>
      <w:r w:rsidR="00CE5EFB">
        <w:rPr>
          <w:rFonts w:ascii="PalatinoLinotype" w:hAnsi="PalatinoLinotype" w:cs="PalatinoLinotype"/>
          <w:szCs w:val="22"/>
        </w:rPr>
        <w:t xml:space="preserve"> </w:t>
      </w:r>
      <w:r>
        <w:rPr>
          <w:rFonts w:ascii="PalatinoLinotype" w:hAnsi="PalatinoLinotype" w:cs="PalatinoLinotype"/>
          <w:szCs w:val="22"/>
        </w:rPr>
        <w:t>intervención previa.</w:t>
      </w:r>
    </w:p>
    <w:p w:rsidR="007A730B" w:rsidRDefault="007A730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fiscalización previa examinará, antes de que se dicte la correspondiente</w:t>
      </w:r>
      <w:r w:rsidR="00CE5EFB">
        <w:rPr>
          <w:rFonts w:ascii="PalatinoLinotype" w:hAnsi="PalatinoLinotype" w:cs="PalatinoLinotype"/>
          <w:szCs w:val="22"/>
        </w:rPr>
        <w:t xml:space="preserve"> </w:t>
      </w:r>
      <w:r>
        <w:rPr>
          <w:rFonts w:ascii="PalatinoLinotype" w:hAnsi="PalatinoLinotype" w:cs="PalatinoLinotype"/>
          <w:szCs w:val="22"/>
        </w:rPr>
        <w:t>resolución, todo acto, documento o expediente susceptible de producir derechos u</w:t>
      </w:r>
      <w:r w:rsidR="00CE5EFB">
        <w:rPr>
          <w:rFonts w:ascii="PalatinoLinotype" w:hAnsi="PalatinoLinotype" w:cs="PalatinoLinotype"/>
          <w:szCs w:val="22"/>
        </w:rPr>
        <w:t xml:space="preserve"> </w:t>
      </w:r>
      <w:r>
        <w:rPr>
          <w:rFonts w:ascii="PalatinoLinotype" w:hAnsi="PalatinoLinotype" w:cs="PalatinoLinotype"/>
          <w:szCs w:val="22"/>
        </w:rPr>
        <w:t xml:space="preserve">obligaciones de contenido económico </w:t>
      </w:r>
      <w:r>
        <w:rPr>
          <w:rFonts w:ascii="PalatinoLinotype" w:hAnsi="PalatinoLinotype" w:cs="PalatinoLinotype"/>
          <w:szCs w:val="22"/>
        </w:rPr>
        <w:lastRenderedPageBreak/>
        <w:t>o movimiento de fondos y valores, con el fin de</w:t>
      </w:r>
      <w:r w:rsidR="00CE5EFB">
        <w:rPr>
          <w:rFonts w:ascii="PalatinoLinotype" w:hAnsi="PalatinoLinotype" w:cs="PalatinoLinotype"/>
          <w:szCs w:val="22"/>
        </w:rPr>
        <w:t xml:space="preserve"> </w:t>
      </w:r>
      <w:r>
        <w:rPr>
          <w:rFonts w:ascii="PalatinoLinotype" w:hAnsi="PalatinoLinotype" w:cs="PalatinoLinotype"/>
          <w:szCs w:val="22"/>
        </w:rPr>
        <w:t>asegurar, según el procedimiento legalmente establecido, su conformidad con las</w:t>
      </w:r>
      <w:r w:rsidR="00CE5EFB">
        <w:rPr>
          <w:rFonts w:ascii="PalatinoLinotype" w:hAnsi="PalatinoLinotype" w:cs="PalatinoLinotype"/>
          <w:szCs w:val="22"/>
        </w:rPr>
        <w:t xml:space="preserve"> </w:t>
      </w:r>
      <w:r>
        <w:rPr>
          <w:rFonts w:ascii="PalatinoLinotype" w:hAnsi="PalatinoLinotype" w:cs="PalatinoLinotype"/>
          <w:szCs w:val="22"/>
        </w:rPr>
        <w:t>disposiciones aplicables en cada caso. El ejercicio de la función interventora no atenderá</w:t>
      </w:r>
      <w:r w:rsidR="00CE5EFB">
        <w:rPr>
          <w:rFonts w:ascii="PalatinoLinotype" w:hAnsi="PalatinoLinotype" w:cs="PalatinoLinotype"/>
          <w:szCs w:val="22"/>
        </w:rPr>
        <w:t xml:space="preserve"> </w:t>
      </w:r>
      <w:r>
        <w:rPr>
          <w:rFonts w:ascii="PalatinoLinotype" w:hAnsi="PalatinoLinotype" w:cs="PalatinoLinotype"/>
          <w:szCs w:val="22"/>
        </w:rPr>
        <w:t>a cuestiones de oportunidad o conveniencia de las actuaciones fiscalizadas.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La </w:t>
      </w:r>
      <w:r>
        <w:rPr>
          <w:rFonts w:ascii="PalatinoLinotype,Bold" w:hAnsi="PalatinoLinotype,Bold" w:cs="PalatinoLinotype,Bold"/>
          <w:b/>
          <w:bCs/>
          <w:szCs w:val="22"/>
        </w:rPr>
        <w:t>intervención previa de la liquidación del gasto o reconocimiento de</w:t>
      </w:r>
      <w:r w:rsidR="00CE5EFB">
        <w:rPr>
          <w:rFonts w:ascii="PalatinoLinotype,Bold" w:hAnsi="PalatinoLinotype,Bold" w:cs="PalatinoLinotype,Bold"/>
          <w:b/>
          <w:bCs/>
          <w:szCs w:val="22"/>
        </w:rPr>
        <w:t xml:space="preserve"> </w:t>
      </w:r>
      <w:r>
        <w:rPr>
          <w:rFonts w:ascii="PalatinoLinotype,Bold" w:hAnsi="PalatinoLinotype,Bold" w:cs="PalatinoLinotype,Bold"/>
          <w:b/>
          <w:bCs/>
          <w:szCs w:val="22"/>
        </w:rPr>
        <w:t xml:space="preserve">obligaciones </w:t>
      </w:r>
      <w:r w:rsidR="00CE5EFB">
        <w:rPr>
          <w:rFonts w:ascii="PalatinoLinotype,Bold" w:hAnsi="PalatinoLinotype,Bold" w:cs="PalatinoLinotype,Bold"/>
          <w:b/>
          <w:bCs/>
          <w:szCs w:val="22"/>
        </w:rPr>
        <w:t>c</w:t>
      </w:r>
      <w:r>
        <w:rPr>
          <w:rFonts w:ascii="PalatinoLinotype" w:hAnsi="PalatinoLinotype" w:cs="PalatinoLinotype"/>
          <w:szCs w:val="22"/>
        </w:rPr>
        <w:t>omprobará, antes de que se dicte la correspondiente resolución, que las</w:t>
      </w:r>
      <w:r w:rsidR="00CE5EFB">
        <w:rPr>
          <w:rFonts w:ascii="PalatinoLinotype" w:hAnsi="PalatinoLinotype" w:cs="PalatinoLinotype"/>
          <w:szCs w:val="22"/>
        </w:rPr>
        <w:t xml:space="preserve"> </w:t>
      </w:r>
      <w:r>
        <w:rPr>
          <w:rFonts w:ascii="PalatinoLinotype" w:hAnsi="PalatinoLinotype" w:cs="PalatinoLinotype"/>
          <w:szCs w:val="22"/>
        </w:rPr>
        <w:t>obligaciones se ajustan a la ley o a los negocios jurídicos suscritos por las autoridades</w:t>
      </w:r>
      <w:r w:rsidR="00CE5EFB">
        <w:rPr>
          <w:rFonts w:ascii="PalatinoLinotype" w:hAnsi="PalatinoLinotype" w:cs="PalatinoLinotype"/>
          <w:szCs w:val="22"/>
        </w:rPr>
        <w:t xml:space="preserve"> </w:t>
      </w:r>
      <w:r>
        <w:rPr>
          <w:rFonts w:ascii="PalatinoLinotype" w:hAnsi="PalatinoLinotype" w:cs="PalatinoLinotype"/>
          <w:szCs w:val="22"/>
        </w:rPr>
        <w:t>competentes y que el acreedor ha cumplido o garantizado, en su caso, su correlativa</w:t>
      </w:r>
      <w:r w:rsidR="00CE5EFB">
        <w:rPr>
          <w:rFonts w:ascii="PalatinoLinotype" w:hAnsi="PalatinoLinotype" w:cs="PalatinoLinotype"/>
          <w:szCs w:val="22"/>
        </w:rPr>
        <w:t xml:space="preserve"> </w:t>
      </w:r>
      <w:r>
        <w:rPr>
          <w:rFonts w:ascii="PalatinoLinotype" w:hAnsi="PalatinoLinotype" w:cs="PalatinoLinotype"/>
          <w:szCs w:val="22"/>
        </w:rPr>
        <w:t>prestación. La intervención de la comprobación material de la inversión se ajustará a lo</w:t>
      </w:r>
      <w:r w:rsidR="00CE5EFB">
        <w:rPr>
          <w:rFonts w:ascii="PalatinoLinotype" w:hAnsi="PalatinoLinotype" w:cs="PalatinoLinotype"/>
          <w:szCs w:val="22"/>
        </w:rPr>
        <w:t xml:space="preserve"> </w:t>
      </w:r>
      <w:r>
        <w:rPr>
          <w:rFonts w:ascii="PalatinoLinotype" w:hAnsi="PalatinoLinotype" w:cs="PalatinoLinotype"/>
          <w:szCs w:val="22"/>
        </w:rPr>
        <w:t>establecido en el artículo 29 de este Reglamento.</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La </w:t>
      </w:r>
      <w:r>
        <w:rPr>
          <w:rFonts w:ascii="PalatinoLinotype,Bold" w:hAnsi="PalatinoLinotype,Bold" w:cs="PalatinoLinotype,Bold"/>
          <w:b/>
          <w:bCs/>
          <w:szCs w:val="22"/>
        </w:rPr>
        <w:t xml:space="preserve">intervención formal </w:t>
      </w:r>
      <w:r>
        <w:rPr>
          <w:rFonts w:ascii="PalatinoLinotype" w:hAnsi="PalatinoLinotype" w:cs="PalatinoLinotype"/>
          <w:szCs w:val="22"/>
        </w:rPr>
        <w:t>de la ordenación del pago verificará la correcta</w:t>
      </w:r>
      <w:r w:rsidR="00CE5EFB">
        <w:rPr>
          <w:rFonts w:ascii="PalatinoLinotype" w:hAnsi="PalatinoLinotype" w:cs="PalatinoLinotype"/>
          <w:szCs w:val="22"/>
        </w:rPr>
        <w:t xml:space="preserve"> </w:t>
      </w:r>
      <w:r>
        <w:rPr>
          <w:rFonts w:ascii="PalatinoLinotype" w:hAnsi="PalatinoLinotype" w:cs="PalatinoLinotype"/>
          <w:szCs w:val="22"/>
        </w:rPr>
        <w:t>expedición de las órdenes de pago.</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La </w:t>
      </w:r>
      <w:r>
        <w:rPr>
          <w:rFonts w:ascii="PalatinoLinotype,Bold" w:hAnsi="PalatinoLinotype,Bold" w:cs="PalatinoLinotype,Bold"/>
          <w:b/>
          <w:bCs/>
          <w:szCs w:val="22"/>
        </w:rPr>
        <w:t xml:space="preserve">intervención material </w:t>
      </w:r>
      <w:r>
        <w:rPr>
          <w:rFonts w:ascii="PalatinoLinotype" w:hAnsi="PalatinoLinotype" w:cs="PalatinoLinotype"/>
          <w:szCs w:val="22"/>
        </w:rPr>
        <w:t>del pago verificará que dicho pago se ha dispuesto por</w:t>
      </w:r>
      <w:r w:rsidR="00CE5EFB">
        <w:rPr>
          <w:rFonts w:ascii="PalatinoLinotype" w:hAnsi="PalatinoLinotype" w:cs="PalatinoLinotype"/>
          <w:szCs w:val="22"/>
        </w:rPr>
        <w:t xml:space="preserve"> </w:t>
      </w:r>
      <w:r>
        <w:rPr>
          <w:rFonts w:ascii="PalatinoLinotype" w:hAnsi="PalatinoLinotype" w:cs="PalatinoLinotype"/>
          <w:szCs w:val="22"/>
        </w:rPr>
        <w:t>órgano competente y se realiza en favor del perceptor y por el importe establecido.</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II. Del procedimiento para el ejercicio de la función interventora sobre</w:t>
      </w:r>
      <w:r w:rsidR="00CE5EFB">
        <w:rPr>
          <w:rFonts w:ascii="PalatinoLinotype,Bold" w:hAnsi="PalatinoLinotype,Bold" w:cs="PalatinoLinotype,Bold"/>
          <w:b/>
          <w:bCs/>
          <w:szCs w:val="22"/>
        </w:rPr>
        <w:t xml:space="preserve"> </w:t>
      </w:r>
      <w:r>
        <w:rPr>
          <w:rFonts w:ascii="PalatinoLinotype,Bold" w:hAnsi="PalatinoLinotype,Bold" w:cs="PalatinoLinotype,Bold"/>
          <w:b/>
          <w:bCs/>
          <w:szCs w:val="22"/>
        </w:rPr>
        <w:t>los derechos e ingresos</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9. Fiscalización previa de derechos e ingresos.</w:t>
      </w:r>
    </w:p>
    <w:p w:rsidR="00CE5EFB" w:rsidRDefault="00CE5EFB" w:rsidP="00492CB6">
      <w:pPr>
        <w:autoSpaceDE w:val="0"/>
        <w:autoSpaceDN w:val="0"/>
        <w:adjustRightInd w:val="0"/>
        <w:rPr>
          <w:rFonts w:ascii="PalatinoLinotype,Bold" w:hAnsi="PalatinoLinotype,Bold" w:cs="PalatinoLinotype,Bold"/>
          <w:b/>
          <w:bCs/>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fiscalización previa de los derechos e ingresos de la Tesorería se sustituye</w:t>
      </w:r>
      <w:r w:rsidR="00CE5EFB">
        <w:rPr>
          <w:rFonts w:ascii="PalatinoLinotype" w:hAnsi="PalatinoLinotype" w:cs="PalatinoLinotype"/>
          <w:sz w:val="13"/>
          <w:szCs w:val="13"/>
        </w:rPr>
        <w:t xml:space="preserve"> </w:t>
      </w:r>
      <w:r>
        <w:rPr>
          <w:rFonts w:ascii="PalatinoLinotype" w:hAnsi="PalatinoLinotype" w:cs="PalatinoLinotype"/>
          <w:szCs w:val="22"/>
        </w:rPr>
        <w:t>por el control inherente a la toma de razón en contabilidad y el control posterior ejercido</w:t>
      </w:r>
      <w:r w:rsidR="00CE5EFB">
        <w:rPr>
          <w:rFonts w:ascii="PalatinoLinotype" w:hAnsi="PalatinoLinotype" w:cs="PalatinoLinotype"/>
          <w:szCs w:val="22"/>
        </w:rPr>
        <w:t xml:space="preserve"> </w:t>
      </w:r>
      <w:r>
        <w:rPr>
          <w:rFonts w:ascii="PalatinoLinotype" w:hAnsi="PalatinoLinotype" w:cs="PalatinoLinotype"/>
          <w:szCs w:val="22"/>
        </w:rPr>
        <w:t>mediante el control financiero, tal y como autoriza el artículo 9 del Real Decreto 424/</w:t>
      </w:r>
      <w:r w:rsidR="007A730B">
        <w:rPr>
          <w:rFonts w:ascii="PalatinoLinotype" w:hAnsi="PalatinoLinotype" w:cs="PalatinoLinotype"/>
          <w:szCs w:val="22"/>
        </w:rPr>
        <w:t>2017, de</w:t>
      </w:r>
      <w:r>
        <w:rPr>
          <w:rFonts w:ascii="PalatinoLinotype" w:hAnsi="PalatinoLinotype" w:cs="PalatinoLinotype"/>
          <w:szCs w:val="22"/>
        </w:rPr>
        <w:t xml:space="preserve"> 28 de abril.</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Esta fiscalización se ejercerá en dos momentos diferentes: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 toma de razón en la contabilidad de la Entidad Local o</w:t>
      </w:r>
      <w:r w:rsidR="007A730B">
        <w:rPr>
          <w:rFonts w:ascii="PalatinoLinotype" w:hAnsi="PalatinoLinotype" w:cs="PalatinoLinotype"/>
          <w:szCs w:val="22"/>
        </w:rPr>
        <w:t xml:space="preserve"> en </w:t>
      </w:r>
      <w:r w:rsidR="005A1D05">
        <w:rPr>
          <w:rFonts w:ascii="PalatinoLinotype" w:hAnsi="PalatinoLinotype" w:cs="PalatinoLinotype"/>
          <w:szCs w:val="22"/>
        </w:rPr>
        <w:t>su caso</w:t>
      </w:r>
      <w:r w:rsidR="007A730B">
        <w:rPr>
          <w:rFonts w:ascii="PalatinoLinotype" w:hAnsi="PalatinoLinotype" w:cs="PalatinoLinotype"/>
          <w:szCs w:val="22"/>
        </w:rPr>
        <w:t>,</w:t>
      </w:r>
      <w:r>
        <w:rPr>
          <w:rFonts w:ascii="PalatinoLinotype" w:hAnsi="PalatinoLinotype" w:cs="PalatinoLinotype"/>
          <w:szCs w:val="22"/>
        </w:rPr>
        <w:t xml:space="preserve"> de sus</w:t>
      </w:r>
      <w:r w:rsidR="00CE5EFB">
        <w:rPr>
          <w:rFonts w:ascii="PalatinoLinotype" w:hAnsi="PalatinoLinotype" w:cs="PalatinoLinotype"/>
          <w:szCs w:val="22"/>
        </w:rPr>
        <w:t xml:space="preserve"> </w:t>
      </w:r>
      <w:r>
        <w:rPr>
          <w:rFonts w:ascii="PalatinoLinotype" w:hAnsi="PalatinoLinotype" w:cs="PalatinoLinotype"/>
          <w:szCs w:val="22"/>
        </w:rPr>
        <w:t>organismos autónomos, de los actos generadores de derechos e</w:t>
      </w:r>
      <w:r w:rsidR="00CE5EFB">
        <w:rPr>
          <w:rFonts w:ascii="PalatinoLinotype" w:hAnsi="PalatinoLinotype" w:cs="PalatinoLinotype"/>
          <w:szCs w:val="22"/>
        </w:rPr>
        <w:t xml:space="preserve"> </w:t>
      </w:r>
      <w:r>
        <w:rPr>
          <w:rFonts w:ascii="PalatinoLinotype" w:hAnsi="PalatinoLinotype" w:cs="PalatinoLinotype"/>
          <w:szCs w:val="22"/>
        </w:rPr>
        <w:t>ingresos en la Tesorería.</w:t>
      </w:r>
    </w:p>
    <w:p w:rsidR="00694BA1" w:rsidRDefault="00694BA1"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Mediante actuaciones de control financiero que deben realizarse con</w:t>
      </w:r>
      <w:r w:rsidR="00CE5EFB">
        <w:rPr>
          <w:rFonts w:ascii="PalatinoLinotype" w:hAnsi="PalatinoLinotype" w:cs="PalatinoLinotype"/>
          <w:szCs w:val="22"/>
        </w:rPr>
        <w:t xml:space="preserve"> </w:t>
      </w:r>
      <w:r>
        <w:rPr>
          <w:rFonts w:ascii="PalatinoLinotype" w:hAnsi="PalatinoLinotype" w:cs="PalatinoLinotype"/>
          <w:szCs w:val="22"/>
        </w:rPr>
        <w:t>carácter posterior.</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La toma de razón de contabilidad se efectuará a la vista de toda operación de</w:t>
      </w:r>
      <w:r w:rsidR="00CE5EFB">
        <w:rPr>
          <w:rFonts w:ascii="PalatinoLinotype" w:hAnsi="PalatinoLinotype" w:cs="PalatinoLinotype"/>
          <w:szCs w:val="22"/>
        </w:rPr>
        <w:t xml:space="preserve"> </w:t>
      </w:r>
      <w:r>
        <w:rPr>
          <w:rFonts w:ascii="PalatinoLinotype" w:hAnsi="PalatinoLinotype" w:cs="PalatinoLinotype"/>
          <w:szCs w:val="22"/>
        </w:rPr>
        <w:t>gestión económico-presupuestaria, mediante la incorporación al sistema de información</w:t>
      </w:r>
      <w:r w:rsidR="00CE5EFB">
        <w:rPr>
          <w:rFonts w:ascii="PalatinoLinotype" w:hAnsi="PalatinoLinotype" w:cs="PalatinoLinotype"/>
          <w:szCs w:val="22"/>
        </w:rPr>
        <w:t xml:space="preserve"> </w:t>
      </w:r>
      <w:r>
        <w:rPr>
          <w:rFonts w:ascii="PalatinoLinotype" w:hAnsi="PalatinoLinotype" w:cs="PalatinoLinotype"/>
          <w:szCs w:val="22"/>
        </w:rPr>
        <w:t>contable a través de los documentos contables correspondientes.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Así, cada área o servicio de la Entidad Local iniciará el correspondiente</w:t>
      </w:r>
      <w:r w:rsidR="00CE5EFB">
        <w:rPr>
          <w:rFonts w:ascii="PalatinoLinotype" w:hAnsi="PalatinoLinotype" w:cs="PalatinoLinotype"/>
          <w:szCs w:val="22"/>
        </w:rPr>
        <w:t xml:space="preserve"> </w:t>
      </w:r>
      <w:r>
        <w:rPr>
          <w:rFonts w:ascii="PalatinoLinotype" w:hAnsi="PalatinoLinotype" w:cs="PalatinoLinotype"/>
          <w:szCs w:val="22"/>
        </w:rPr>
        <w:t xml:space="preserve">expediente que hará llegar a Intervención siguiendo el </w:t>
      </w:r>
      <w:proofErr w:type="spellStart"/>
      <w:r>
        <w:rPr>
          <w:rFonts w:ascii="PalatinoLinotype" w:hAnsi="PalatinoLinotype" w:cs="PalatinoLinotype"/>
          <w:szCs w:val="22"/>
        </w:rPr>
        <w:t>iter</w:t>
      </w:r>
      <w:proofErr w:type="spellEnd"/>
      <w:r>
        <w:rPr>
          <w:rFonts w:ascii="PalatinoLinotype" w:hAnsi="PalatinoLinotype" w:cs="PalatinoLinotype"/>
          <w:szCs w:val="22"/>
        </w:rPr>
        <w:t xml:space="preserve"> </w:t>
      </w:r>
      <w:r w:rsidR="007A730B">
        <w:rPr>
          <w:rFonts w:ascii="PalatinoLinotype" w:hAnsi="PalatinoLinotype" w:cs="PalatinoLinotype"/>
          <w:szCs w:val="22"/>
        </w:rPr>
        <w:t>procedimental</w:t>
      </w:r>
      <w:r>
        <w:rPr>
          <w:rFonts w:ascii="PalatinoLinotype" w:hAnsi="PalatinoLinotype" w:cs="PalatinoLinotype"/>
          <w:szCs w:val="22"/>
        </w:rPr>
        <w:t xml:space="preserve"> habitual para</w:t>
      </w:r>
      <w:r w:rsidR="00CE5EFB">
        <w:rPr>
          <w:rFonts w:ascii="PalatinoLinotype" w:hAnsi="PalatinoLinotype" w:cs="PalatinoLinotype"/>
          <w:szCs w:val="22"/>
        </w:rPr>
        <w:t xml:space="preserve"> </w:t>
      </w:r>
      <w:r>
        <w:rPr>
          <w:rFonts w:ascii="PalatinoLinotype" w:hAnsi="PalatinoLinotype" w:cs="PalatinoLinotype"/>
          <w:szCs w:val="22"/>
        </w:rPr>
        <w:t>su toma de razón en contabilidad.</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órgano interventor efectuará la verificación y contabilización de los</w:t>
      </w:r>
      <w:r w:rsidR="00CE5EFB">
        <w:rPr>
          <w:rFonts w:ascii="PalatinoLinotype" w:hAnsi="PalatinoLinotype" w:cs="PalatinoLinotype"/>
          <w:szCs w:val="22"/>
        </w:rPr>
        <w:t xml:space="preserve"> </w:t>
      </w:r>
      <w:r>
        <w:rPr>
          <w:rFonts w:ascii="PalatinoLinotype" w:hAnsi="PalatinoLinotype" w:cs="PalatinoLinotype"/>
          <w:szCs w:val="22"/>
        </w:rPr>
        <w:t>documentos contables en el plazo de 10 días hábiles desde que los mismos lleguen a las</w:t>
      </w:r>
      <w:r w:rsidR="00CE5EFB">
        <w:rPr>
          <w:rFonts w:ascii="PalatinoLinotype" w:hAnsi="PalatinoLinotype" w:cs="PalatinoLinotype"/>
          <w:szCs w:val="22"/>
        </w:rPr>
        <w:t xml:space="preserve"> </w:t>
      </w:r>
      <w:r>
        <w:rPr>
          <w:rFonts w:ascii="PalatinoLinotype" w:hAnsi="PalatinoLinotype" w:cs="PalatinoLinotype"/>
          <w:szCs w:val="22"/>
        </w:rPr>
        <w:t>dependencias. A estos efectos, el cómputo del plazo citado se iniciará el día siguiente a</w:t>
      </w:r>
      <w:r w:rsidR="00CE5EFB">
        <w:rPr>
          <w:rFonts w:ascii="PalatinoLinotype" w:hAnsi="PalatinoLinotype" w:cs="PalatinoLinotype"/>
          <w:szCs w:val="22"/>
        </w:rPr>
        <w:t xml:space="preserve"> </w:t>
      </w:r>
      <w:r>
        <w:rPr>
          <w:rFonts w:ascii="PalatinoLinotype" w:hAnsi="PalatinoLinotype" w:cs="PalatinoLinotype"/>
          <w:szCs w:val="22"/>
        </w:rPr>
        <w:t>la fecha de recepción de los documentos contables y una vez se disponga de la totalidad</w:t>
      </w:r>
      <w:r w:rsidR="00CE5EFB">
        <w:rPr>
          <w:rFonts w:ascii="PalatinoLinotype" w:hAnsi="PalatinoLinotype" w:cs="PalatinoLinotype"/>
          <w:szCs w:val="22"/>
        </w:rPr>
        <w:t xml:space="preserve"> </w:t>
      </w:r>
      <w:r>
        <w:rPr>
          <w:rFonts w:ascii="PalatinoLinotype" w:hAnsi="PalatinoLinotype" w:cs="PalatinoLinotype"/>
          <w:szCs w:val="22"/>
        </w:rPr>
        <w:t>de los documentos necesarios.</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El ejercicio del control posterior o financiero se llevará a cabo mediante técnicas</w:t>
      </w:r>
      <w:r w:rsidR="00CE5EFB">
        <w:rPr>
          <w:rFonts w:ascii="PalatinoLinotype" w:hAnsi="PalatinoLinotype" w:cs="PalatinoLinotype"/>
          <w:szCs w:val="22"/>
        </w:rPr>
        <w:t xml:space="preserve"> </w:t>
      </w:r>
      <w:r>
        <w:rPr>
          <w:rFonts w:ascii="PalatinoLinotype" w:hAnsi="PalatinoLinotype" w:cs="PalatinoLinotype"/>
          <w:szCs w:val="22"/>
        </w:rPr>
        <w:t>de auditoría y muestreo.</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Estas actuaciones comprobatorias posteriores tienen por finalidad asegurar</w:t>
      </w:r>
      <w:r w:rsidR="00CE5EFB">
        <w:rPr>
          <w:rFonts w:ascii="PalatinoLinotype" w:hAnsi="PalatinoLinotype" w:cs="PalatinoLinotype"/>
          <w:szCs w:val="22"/>
        </w:rPr>
        <w:t xml:space="preserve"> </w:t>
      </w:r>
      <w:r>
        <w:rPr>
          <w:rFonts w:ascii="PalatinoLinotype" w:hAnsi="PalatinoLinotype" w:cs="PalatinoLinotype"/>
          <w:szCs w:val="22"/>
        </w:rPr>
        <w:t>que la gestión económico-financiera de los derechos e ingresos públicos se ajusta a las</w:t>
      </w:r>
      <w:r w:rsidR="00CE5EFB">
        <w:rPr>
          <w:rFonts w:ascii="PalatinoLinotype" w:hAnsi="PalatinoLinotype" w:cs="PalatinoLinotype"/>
          <w:szCs w:val="22"/>
        </w:rPr>
        <w:t xml:space="preserve"> </w:t>
      </w:r>
      <w:r>
        <w:rPr>
          <w:rFonts w:ascii="PalatinoLinotype" w:hAnsi="PalatinoLinotype" w:cs="PalatinoLinotype"/>
          <w:szCs w:val="22"/>
        </w:rPr>
        <w:t>disposiciones aplicables en cada caso.</w:t>
      </w:r>
    </w:p>
    <w:p w:rsidR="00CE5EFB" w:rsidRDefault="00694BA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Las actuaciones a llevar a cabo deberán </w:t>
      </w:r>
      <w:r w:rsidR="007A730B">
        <w:rPr>
          <w:rFonts w:ascii="PalatinoLinotype" w:hAnsi="PalatinoLinotype" w:cs="PalatinoLinotype"/>
          <w:szCs w:val="22"/>
        </w:rPr>
        <w:t>verificar,</w:t>
      </w:r>
      <w:r>
        <w:rPr>
          <w:rFonts w:ascii="PalatinoLinotype" w:hAnsi="PalatinoLinotype" w:cs="PalatinoLinotype"/>
          <w:szCs w:val="22"/>
        </w:rPr>
        <w:t xml:space="preserve"> en cualquier caso:</w:t>
      </w:r>
    </w:p>
    <w:p w:rsidR="00CE5EFB" w:rsidRDefault="00CE5EFB" w:rsidP="00492CB6">
      <w:pPr>
        <w:autoSpaceDE w:val="0"/>
        <w:autoSpaceDN w:val="0"/>
        <w:adjustRightInd w:val="0"/>
        <w:rPr>
          <w:rFonts w:ascii="PalatinoLinotype" w:hAnsi="PalatinoLinotype" w:cs="PalatinoLinotype"/>
          <w:szCs w:val="22"/>
        </w:rPr>
      </w:pPr>
    </w:p>
    <w:p w:rsidR="00694BA1" w:rsidRDefault="00694BA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lastRenderedPageBreak/>
        <w:t xml:space="preserve">- </w:t>
      </w:r>
      <w:r>
        <w:rPr>
          <w:rFonts w:ascii="PalatinoLinotype,Italic" w:hAnsi="PalatinoLinotype,Italic" w:cs="PalatinoLinotype,Italic"/>
          <w:i/>
          <w:iCs/>
          <w:szCs w:val="22"/>
        </w:rPr>
        <w:t>El cumplimiento de la legalidad tanto en los procedimientos de gestión que hayan</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dado lugar al reconocimiento, liquidación, modificación o extinción de derechos,</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como en la realización de cualquier ingreso público.</w:t>
      </w:r>
    </w:p>
    <w:p w:rsidR="00CE5EFB" w:rsidRDefault="00CE5EFB" w:rsidP="00492CB6">
      <w:pPr>
        <w:autoSpaceDE w:val="0"/>
        <w:autoSpaceDN w:val="0"/>
        <w:adjustRightInd w:val="0"/>
        <w:rPr>
          <w:rFonts w:ascii="PalatinoLinotype,Italic" w:hAnsi="PalatinoLinotype,Italic" w:cs="PalatinoLinotype,Italic"/>
          <w:i/>
          <w:iCs/>
          <w:szCs w:val="22"/>
        </w:rPr>
      </w:pPr>
    </w:p>
    <w:p w:rsidR="00694BA1" w:rsidRDefault="00694BA1" w:rsidP="00CE5EFB">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derecho económico es reconocido y liquidado por el órgano competente y</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de acuerdo con las normas en cada caso aplicables.</w:t>
      </w:r>
    </w:p>
    <w:p w:rsidR="006E7F8C" w:rsidRDefault="006E7F8C" w:rsidP="00CE5EFB">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importe es el correcto, teniendo en cuenta las posibles causas de la</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modificación del mismo, como los aplazamientos y fraccionamientos de las deudas</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liquidadas o los hechos que puedan dar lugar a la extinción del derecho.</w:t>
      </w:r>
    </w:p>
    <w:p w:rsidR="00CE5EFB" w:rsidRDefault="00CE5EFB"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los ingresos se han realizado en las cajas o cuentas corrientes de las entidades</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de depósito debidamente autorizadas, dentro de los plazos legalmente establecidos</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y por la cuantía debida.</w:t>
      </w:r>
    </w:p>
    <w:p w:rsidR="00CE5EFB" w:rsidRDefault="00CE5EFB"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pagador es el correcto, examinando, en su caso, los supuestos de derivación</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de responsabilidad.</w:t>
      </w:r>
    </w:p>
    <w:p w:rsidR="006E7F8C" w:rsidRDefault="006E7F8C"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todos los derechos y/</w:t>
      </w:r>
      <w:proofErr w:type="spellStart"/>
      <w:r>
        <w:rPr>
          <w:rFonts w:ascii="PalatinoLinotype,Italic" w:hAnsi="PalatinoLinotype,Italic" w:cs="PalatinoLinotype,Italic"/>
          <w:i/>
          <w:iCs/>
          <w:szCs w:val="22"/>
        </w:rPr>
        <w:t>o</w:t>
      </w:r>
      <w:proofErr w:type="spellEnd"/>
      <w:r>
        <w:rPr>
          <w:rFonts w:ascii="PalatinoLinotype,Italic" w:hAnsi="PalatinoLinotype,Italic" w:cs="PalatinoLinotype,Italic"/>
          <w:i/>
          <w:iCs/>
          <w:szCs w:val="22"/>
        </w:rPr>
        <w:t xml:space="preserve"> operaciones susceptibles de ser contabilizadas lo estén</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en el concepto adecuado y por el importe correcto.</w:t>
      </w:r>
    </w:p>
    <w:p w:rsidR="00CE5EFB" w:rsidRDefault="00CE5EFB"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Además de los extremos detallados en el párrafo anterior, para los siguientes casos deberá</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verificarse igualmente:</w:t>
      </w:r>
    </w:p>
    <w:p w:rsidR="00CE5EFB" w:rsidRDefault="00CE5EFB"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BoldItalic" w:hAnsi="PalatinoLinotype,BoldItalic" w:cs="PalatinoLinotype,BoldItalic"/>
          <w:b/>
          <w:bCs/>
          <w:i/>
          <w:iCs/>
          <w:szCs w:val="22"/>
        </w:rPr>
      </w:pPr>
      <w:r>
        <w:rPr>
          <w:rFonts w:ascii="Symbol" w:hAnsi="Symbol" w:cs="Symbol"/>
          <w:szCs w:val="22"/>
        </w:rPr>
        <w:t></w:t>
      </w:r>
      <w:r>
        <w:rPr>
          <w:rFonts w:ascii="Symbol" w:hAnsi="Symbol" w:cs="Symbol"/>
          <w:szCs w:val="22"/>
        </w:rPr>
        <w:t></w:t>
      </w:r>
      <w:r>
        <w:rPr>
          <w:rFonts w:ascii="PalatinoLinotype,BoldItalic" w:hAnsi="PalatinoLinotype,BoldItalic" w:cs="PalatinoLinotype,BoldItalic"/>
          <w:b/>
          <w:bCs/>
          <w:i/>
          <w:iCs/>
          <w:szCs w:val="22"/>
        </w:rPr>
        <w:t>Reintegro de Pagos Indebidos:</w:t>
      </w:r>
    </w:p>
    <w:p w:rsidR="00CE5EFB" w:rsidRDefault="00CE5EFB" w:rsidP="00492CB6">
      <w:pPr>
        <w:autoSpaceDE w:val="0"/>
        <w:autoSpaceDN w:val="0"/>
        <w:adjustRightInd w:val="0"/>
        <w:rPr>
          <w:rFonts w:ascii="PalatinoLinotype,BoldItalic" w:hAnsi="PalatinoLinotype,BoldItalic" w:cs="PalatinoLinotype,BoldItalic"/>
          <w:b/>
          <w:bCs/>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los motivos y su procedencia son correctos, detallando operación, motivo,</w:t>
      </w:r>
      <w:r w:rsidR="00CE5EFB">
        <w:rPr>
          <w:rFonts w:ascii="PalatinoLinotype,Italic" w:hAnsi="PalatinoLinotype,Italic" w:cs="PalatinoLinotype,Italic"/>
          <w:i/>
          <w:iCs/>
          <w:szCs w:val="22"/>
        </w:rPr>
        <w:t xml:space="preserve"> </w:t>
      </w:r>
      <w:r>
        <w:rPr>
          <w:rFonts w:ascii="PalatinoLinotype,Italic" w:hAnsi="PalatinoLinotype,Italic" w:cs="PalatinoLinotype,Italic"/>
          <w:i/>
          <w:iCs/>
          <w:szCs w:val="22"/>
        </w:rPr>
        <w:t>importe e unidad o área gestora.</w:t>
      </w:r>
    </w:p>
    <w:p w:rsidR="006E7F8C" w:rsidRDefault="006E7F8C"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Symbol" w:hAnsi="Symbol" w:cs="Symbol"/>
          <w:szCs w:val="22"/>
        </w:rPr>
        <w:t></w:t>
      </w:r>
      <w:r>
        <w:rPr>
          <w:rFonts w:ascii="Symbol" w:hAnsi="Symbol" w:cs="Symbol"/>
          <w:szCs w:val="22"/>
        </w:rPr>
        <w:t></w:t>
      </w:r>
      <w:r>
        <w:rPr>
          <w:rFonts w:ascii="PalatinoLinotype,BoldItalic" w:hAnsi="PalatinoLinotype,BoldItalic" w:cs="PalatinoLinotype,BoldItalic"/>
          <w:b/>
          <w:bCs/>
          <w:i/>
          <w:iCs/>
          <w:szCs w:val="22"/>
        </w:rPr>
        <w:t>Tasas o Precios Públicos por prestación de servicios o realización de una</w:t>
      </w:r>
      <w:r w:rsidR="00CE5EFB">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actividad</w:t>
      </w:r>
      <w:r>
        <w:rPr>
          <w:rFonts w:ascii="PalatinoLinotype,Italic" w:hAnsi="PalatinoLinotype,Italic" w:cs="PalatinoLinotype,Italic"/>
          <w:i/>
          <w:iCs/>
          <w:szCs w:val="22"/>
        </w:rPr>
        <w:t>:</w:t>
      </w:r>
    </w:p>
    <w:p w:rsidR="00CE5EFB" w:rsidRDefault="00CE5EFB"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la prestación del servicio o realización de actividad está efectivamente</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autorizada por el órgano competente.</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las liquidaciones y/o autoliquidaciones se corresponden con los sujetos</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pasivos que han realizado de forma efectiva el hecho imponible.</w:t>
      </w:r>
    </w:p>
    <w:p w:rsidR="006E7F8C" w:rsidRDefault="006E7F8C"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BoldItalic" w:hAnsi="PalatinoLinotype,BoldItalic" w:cs="PalatinoLinotype,BoldItalic"/>
          <w:b/>
          <w:bCs/>
          <w:i/>
          <w:iCs/>
          <w:szCs w:val="22"/>
        </w:rPr>
      </w:pPr>
      <w:r>
        <w:rPr>
          <w:rFonts w:ascii="Symbol" w:hAnsi="Symbol" w:cs="Symbol"/>
          <w:szCs w:val="22"/>
        </w:rPr>
        <w:t></w:t>
      </w:r>
      <w:r>
        <w:rPr>
          <w:rFonts w:ascii="Symbol" w:hAnsi="Symbol" w:cs="Symbol"/>
          <w:szCs w:val="22"/>
        </w:rPr>
        <w:t></w:t>
      </w:r>
      <w:r>
        <w:rPr>
          <w:rFonts w:ascii="PalatinoLinotype,BoldItalic" w:hAnsi="PalatinoLinotype,BoldItalic" w:cs="PalatinoLinotype,BoldItalic"/>
          <w:b/>
          <w:bCs/>
          <w:i/>
          <w:iCs/>
          <w:szCs w:val="22"/>
        </w:rPr>
        <w:t>Tasas por utilización privativa o aprovechamiento especial del dominio</w:t>
      </w:r>
      <w:r w:rsidR="006E7F8C">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público:</w:t>
      </w:r>
    </w:p>
    <w:p w:rsidR="006E7F8C" w:rsidRDefault="006E7F8C" w:rsidP="00492CB6">
      <w:pPr>
        <w:autoSpaceDE w:val="0"/>
        <w:autoSpaceDN w:val="0"/>
        <w:adjustRightInd w:val="0"/>
        <w:rPr>
          <w:rFonts w:ascii="PalatinoLinotype,BoldItalic" w:hAnsi="PalatinoLinotype,BoldItalic" w:cs="PalatinoLinotype,BoldItalic"/>
          <w:b/>
          <w:bCs/>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la utilización u aprovechamiento están efectivamente autorizadas por el</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órgano competente.</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las liquidaciones y/o autoliquidaciones se corresponden con los sujetos</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pasivos que han realizado de forma efectiva el hecho imponible.</w:t>
      </w:r>
    </w:p>
    <w:p w:rsidR="006E7F8C" w:rsidRDefault="006E7F8C"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BoldItalic" w:hAnsi="PalatinoLinotype,BoldItalic" w:cs="PalatinoLinotype,BoldItalic"/>
          <w:b/>
          <w:bCs/>
          <w:i/>
          <w:iCs/>
          <w:szCs w:val="22"/>
        </w:rPr>
      </w:pPr>
      <w:r>
        <w:rPr>
          <w:rFonts w:ascii="Symbol" w:hAnsi="Symbol" w:cs="Symbol"/>
          <w:szCs w:val="22"/>
        </w:rPr>
        <w:t></w:t>
      </w:r>
      <w:r>
        <w:rPr>
          <w:rFonts w:ascii="Symbol" w:hAnsi="Symbol" w:cs="Symbol"/>
          <w:szCs w:val="22"/>
        </w:rPr>
        <w:t></w:t>
      </w:r>
      <w:r>
        <w:rPr>
          <w:rFonts w:ascii="PalatinoLinotype,BoldItalic" w:hAnsi="PalatinoLinotype,BoldItalic" w:cs="PalatinoLinotype,BoldItalic"/>
          <w:b/>
          <w:bCs/>
          <w:i/>
          <w:iCs/>
          <w:szCs w:val="22"/>
        </w:rPr>
        <w:t>Fianzas:</w:t>
      </w:r>
    </w:p>
    <w:p w:rsidR="006E7F8C" w:rsidRDefault="006E7F8C" w:rsidP="00492CB6">
      <w:pPr>
        <w:autoSpaceDE w:val="0"/>
        <w:autoSpaceDN w:val="0"/>
        <w:adjustRightInd w:val="0"/>
        <w:rPr>
          <w:rFonts w:ascii="PalatinoLinotype,BoldItalic" w:hAnsi="PalatinoLinotype,BoldItalic" w:cs="PalatinoLinotype,BoldItalic"/>
          <w:b/>
          <w:bCs/>
          <w:i/>
          <w:iCs/>
          <w:szCs w:val="22"/>
        </w:rPr>
      </w:pPr>
    </w:p>
    <w:p w:rsidR="005E1681" w:rsidRDefault="005E1681"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se distingan en los diferentes conceptos de fianzas, tanto el tercero como el</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importe entregado por los mismos como garantía.</w:t>
      </w:r>
    </w:p>
    <w:p w:rsidR="006E7F8C" w:rsidRDefault="006E7F8C" w:rsidP="006E7F8C">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Que las que se constituyen como garantías definitivas se depositen con</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anterioridad a la firma del contrato y que las garantías provisionales se devuelvan</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simultánea o posteriormente al depósito de las definitivas o se devuelven en caso</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de no adjudicación.</w:t>
      </w:r>
    </w:p>
    <w:p w:rsidR="006E7F8C" w:rsidRDefault="006E7F8C" w:rsidP="00492CB6">
      <w:pPr>
        <w:autoSpaceDE w:val="0"/>
        <w:autoSpaceDN w:val="0"/>
        <w:adjustRightInd w:val="0"/>
        <w:rPr>
          <w:rFonts w:ascii="PalatinoLinotype,Italic" w:hAnsi="PalatinoLinotype,Italic" w:cs="PalatinoLinotype,Italic"/>
          <w:i/>
          <w:iCs/>
          <w:szCs w:val="22"/>
        </w:rPr>
      </w:pPr>
    </w:p>
    <w:p w:rsidR="005E1681" w:rsidRDefault="005E168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lastRenderedPageBreak/>
        <w:t xml:space="preserve">b) </w:t>
      </w:r>
      <w:r>
        <w:rPr>
          <w:rFonts w:ascii="PalatinoLinotype" w:hAnsi="PalatinoLinotype" w:cs="PalatinoLinotype"/>
          <w:szCs w:val="22"/>
        </w:rPr>
        <w:t>Dicha verificación se realizará sobre una muestra representativa de los actos,</w:t>
      </w:r>
      <w:r w:rsidR="006E7F8C">
        <w:rPr>
          <w:rFonts w:ascii="PalatinoLinotype" w:hAnsi="PalatinoLinotype" w:cs="PalatinoLinotype"/>
          <w:szCs w:val="22"/>
        </w:rPr>
        <w:t xml:space="preserve"> </w:t>
      </w:r>
      <w:r>
        <w:rPr>
          <w:rFonts w:ascii="PalatinoLinotype" w:hAnsi="PalatinoLinotype" w:cs="PalatinoLinotype"/>
          <w:szCs w:val="22"/>
        </w:rPr>
        <w:t>documentos o expedientes de contenido económico, origen del reconocimiento o</w:t>
      </w:r>
      <w:r w:rsidR="006E7F8C">
        <w:rPr>
          <w:rFonts w:ascii="PalatinoLinotype" w:hAnsi="PalatinoLinotype" w:cs="PalatinoLinotype"/>
          <w:szCs w:val="22"/>
        </w:rPr>
        <w:t xml:space="preserve"> </w:t>
      </w:r>
      <w:r>
        <w:rPr>
          <w:rFonts w:ascii="PalatinoLinotype" w:hAnsi="PalatinoLinotype" w:cs="PalatinoLinotype"/>
          <w:szCs w:val="22"/>
        </w:rPr>
        <w:t>liquidación de derechos.</w:t>
      </w:r>
    </w:p>
    <w:p w:rsidR="006E7F8C" w:rsidRDefault="006E7F8C" w:rsidP="00492CB6">
      <w:pPr>
        <w:autoSpaceDE w:val="0"/>
        <w:autoSpaceDN w:val="0"/>
        <w:adjustRightInd w:val="0"/>
        <w:rPr>
          <w:rFonts w:ascii="PalatinoLinotype" w:hAnsi="PalatinoLinotype" w:cs="PalatinoLinotype"/>
          <w:szCs w:val="22"/>
        </w:rPr>
      </w:pPr>
    </w:p>
    <w:p w:rsidR="005E1681" w:rsidRDefault="005E1681" w:rsidP="006E7F8C">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De las comprobaciones efectuadas con posterioridad el órgano interventor</w:t>
      </w:r>
      <w:r w:rsidR="006E7F8C">
        <w:rPr>
          <w:rFonts w:ascii="PalatinoLinotype" w:hAnsi="PalatinoLinotype" w:cs="PalatinoLinotype"/>
          <w:szCs w:val="22"/>
        </w:rPr>
        <w:t xml:space="preserve"> </w:t>
      </w:r>
      <w:r>
        <w:rPr>
          <w:rFonts w:ascii="PalatinoLinotype" w:hAnsi="PalatinoLinotype" w:cs="PalatinoLinotype"/>
          <w:szCs w:val="22"/>
        </w:rPr>
        <w:t>deberá emitir informe escrito en el que hará constar cuantas observaciones y</w:t>
      </w:r>
      <w:r w:rsidR="006E7F8C">
        <w:rPr>
          <w:rFonts w:ascii="PalatinoLinotype" w:hAnsi="PalatinoLinotype" w:cs="PalatinoLinotype"/>
          <w:szCs w:val="22"/>
        </w:rPr>
        <w:t xml:space="preserve"> </w:t>
      </w:r>
      <w:r>
        <w:rPr>
          <w:rFonts w:ascii="PalatinoLinotype" w:hAnsi="PalatinoLinotype" w:cs="PalatinoLinotype"/>
          <w:szCs w:val="22"/>
        </w:rPr>
        <w:t>conclusiones se deduzcan de las misma</w:t>
      </w:r>
    </w:p>
    <w:p w:rsidR="005E1681" w:rsidRDefault="005E1681" w:rsidP="00492CB6">
      <w:pPr>
        <w:rPr>
          <w:rFonts w:ascii="PalatinoLinotype" w:hAnsi="PalatinoLinotype" w:cs="PalatinoLinotype"/>
          <w:szCs w:val="22"/>
        </w:rPr>
      </w:pPr>
    </w:p>
    <w:p w:rsidR="005E1681" w:rsidRDefault="005E168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5. </w:t>
      </w:r>
      <w:r>
        <w:rPr>
          <w:rFonts w:ascii="PalatinoLinotype" w:hAnsi="PalatinoLinotype" w:cs="PalatinoLinotype"/>
          <w:szCs w:val="22"/>
        </w:rPr>
        <w:t>Sin perjuicio de lo establecido en los apartados anteriores, la sustitución de la</w:t>
      </w:r>
      <w:r w:rsidR="006E7F8C">
        <w:rPr>
          <w:rFonts w:ascii="PalatinoLinotype" w:hAnsi="PalatinoLinotype" w:cs="PalatinoLinotype"/>
          <w:szCs w:val="22"/>
        </w:rPr>
        <w:t xml:space="preserve"> </w:t>
      </w:r>
      <w:r>
        <w:rPr>
          <w:rFonts w:ascii="PalatinoLinotype" w:hAnsi="PalatinoLinotype" w:cs="PalatinoLinotype"/>
          <w:szCs w:val="22"/>
        </w:rPr>
        <w:t>fiscalización previa de los derechos e ingresos de la Tesorería por el control inherente a</w:t>
      </w:r>
      <w:r w:rsidR="006E7F8C">
        <w:rPr>
          <w:rFonts w:ascii="PalatinoLinotype" w:hAnsi="PalatinoLinotype" w:cs="PalatinoLinotype"/>
          <w:szCs w:val="22"/>
        </w:rPr>
        <w:t xml:space="preserve"> </w:t>
      </w:r>
      <w:r>
        <w:rPr>
          <w:rFonts w:ascii="PalatinoLinotype" w:hAnsi="PalatinoLinotype" w:cs="PalatinoLinotype"/>
          <w:szCs w:val="22"/>
        </w:rPr>
        <w:t>la toma de razón en contabilidad y el control posterior no</w:t>
      </w:r>
      <w:r w:rsidR="005A1D05">
        <w:rPr>
          <w:rFonts w:ascii="PalatinoLinotype" w:hAnsi="PalatinoLinotype" w:cs="PalatinoLinotype"/>
          <w:szCs w:val="22"/>
        </w:rPr>
        <w:t xml:space="preserve"> </w:t>
      </w:r>
      <w:r w:rsidR="001E304A">
        <w:rPr>
          <w:rFonts w:ascii="PalatinoLinotype" w:hAnsi="PalatinoLinotype" w:cs="PalatinoLinotype"/>
          <w:sz w:val="13"/>
          <w:szCs w:val="13"/>
        </w:rPr>
        <w:t>3</w:t>
      </w:r>
      <w:r w:rsidR="005A1D05">
        <w:rPr>
          <w:rFonts w:ascii="PalatinoLinotype" w:hAnsi="PalatinoLinotype" w:cs="PalatinoLinotype"/>
          <w:sz w:val="13"/>
          <w:szCs w:val="13"/>
        </w:rPr>
        <w:t>)</w:t>
      </w:r>
      <w:r>
        <w:rPr>
          <w:rFonts w:ascii="PalatinoLinotype" w:hAnsi="PalatinoLinotype" w:cs="PalatinoLinotype"/>
          <w:sz w:val="13"/>
          <w:szCs w:val="13"/>
        </w:rPr>
        <w:t xml:space="preserve"> </w:t>
      </w:r>
      <w:r>
        <w:rPr>
          <w:rFonts w:ascii="PalatinoLinotype" w:hAnsi="PalatinoLinotype" w:cs="PalatinoLinotype"/>
          <w:szCs w:val="22"/>
        </w:rPr>
        <w:t>alcanzará a la fiscalización de:</w:t>
      </w:r>
    </w:p>
    <w:p w:rsidR="006E7F8C" w:rsidRDefault="006E7F8C" w:rsidP="00492CB6">
      <w:pPr>
        <w:autoSpaceDE w:val="0"/>
        <w:autoSpaceDN w:val="0"/>
        <w:adjustRightInd w:val="0"/>
        <w:rPr>
          <w:rFonts w:ascii="PalatinoLinotype" w:hAnsi="PalatinoLinotype" w:cs="PalatinoLinotype"/>
          <w:szCs w:val="22"/>
        </w:rPr>
      </w:pPr>
    </w:p>
    <w:p w:rsidR="005E1681" w:rsidRDefault="005E168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Los actos de ordenación y pago material derivados de devoluciones de</w:t>
      </w:r>
      <w:r w:rsidR="006E7F8C">
        <w:rPr>
          <w:rFonts w:ascii="PalatinoLinotype" w:hAnsi="PalatinoLinotype" w:cs="PalatinoLinotype"/>
          <w:szCs w:val="22"/>
        </w:rPr>
        <w:t xml:space="preserve"> </w:t>
      </w:r>
      <w:r>
        <w:rPr>
          <w:rFonts w:ascii="PalatinoLinotype" w:hAnsi="PalatinoLinotype" w:cs="PalatinoLinotype"/>
          <w:szCs w:val="22"/>
        </w:rPr>
        <w:t>ingresos indebidos.</w:t>
      </w:r>
    </w:p>
    <w:p w:rsidR="005E1681" w:rsidRDefault="005E1681"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Los actos de aprobación de padrones, matrículas y listas cobratorias (no así los</w:t>
      </w:r>
      <w:r w:rsidR="006E7F8C">
        <w:rPr>
          <w:rFonts w:ascii="PalatinoLinotype" w:hAnsi="PalatinoLinotype" w:cs="PalatinoLinotype"/>
          <w:szCs w:val="22"/>
        </w:rPr>
        <w:t xml:space="preserve"> </w:t>
      </w:r>
      <w:r>
        <w:rPr>
          <w:rFonts w:ascii="PalatinoLinotype" w:hAnsi="PalatinoLinotype" w:cs="PalatinoLinotype"/>
          <w:szCs w:val="22"/>
        </w:rPr>
        <w:t>ingresos de contraído previo por recibo derivados de la gestión cobratoria de los</w:t>
      </w:r>
      <w:r w:rsidR="006E7F8C">
        <w:rPr>
          <w:rFonts w:ascii="PalatinoLinotype" w:hAnsi="PalatinoLinotype" w:cs="PalatinoLinotype"/>
          <w:szCs w:val="22"/>
        </w:rPr>
        <w:t xml:space="preserve"> </w:t>
      </w:r>
      <w:r>
        <w:rPr>
          <w:rFonts w:ascii="PalatinoLinotype" w:hAnsi="PalatinoLinotype" w:cs="PalatinoLinotype"/>
          <w:szCs w:val="22"/>
        </w:rPr>
        <w:t>mismos).</w:t>
      </w:r>
    </w:p>
    <w:p w:rsidR="006E7F8C" w:rsidRDefault="006E7F8C" w:rsidP="00492CB6">
      <w:pPr>
        <w:autoSpaceDE w:val="0"/>
        <w:autoSpaceDN w:val="0"/>
        <w:adjustRightInd w:val="0"/>
        <w:rPr>
          <w:rFonts w:ascii="PalatinoLinotype" w:hAnsi="PalatinoLinotype" w:cs="PalatinoLinotype"/>
          <w:szCs w:val="22"/>
        </w:rPr>
      </w:pPr>
    </w:p>
    <w:p w:rsidR="005E1681" w:rsidRDefault="005E168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Esta fiscalización en estos casos se realizará con ocasión de la aprobación del</w:t>
      </w:r>
      <w:r w:rsidR="006E7F8C">
        <w:rPr>
          <w:rFonts w:ascii="PalatinoLinotype" w:hAnsi="PalatinoLinotype" w:cs="PalatinoLinotype"/>
          <w:szCs w:val="22"/>
        </w:rPr>
        <w:t xml:space="preserve"> </w:t>
      </w:r>
      <w:r>
        <w:rPr>
          <w:rFonts w:ascii="PalatinoLinotype" w:hAnsi="PalatinoLinotype" w:cs="PalatinoLinotype"/>
          <w:szCs w:val="22"/>
        </w:rPr>
        <w:t>correspondiente expediente.</w:t>
      </w:r>
    </w:p>
    <w:p w:rsidR="006E7F8C" w:rsidRDefault="006E7F8C" w:rsidP="00492CB6">
      <w:pPr>
        <w:autoSpaceDE w:val="0"/>
        <w:autoSpaceDN w:val="0"/>
        <w:adjustRightInd w:val="0"/>
        <w:rPr>
          <w:rFonts w:ascii="PalatinoLinotype" w:hAnsi="PalatinoLinotype" w:cs="PalatinoLinotype"/>
          <w:szCs w:val="22"/>
        </w:rPr>
      </w:pPr>
    </w:p>
    <w:p w:rsidR="005E1681" w:rsidRDefault="005E1681"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En estos supuestos, en los </w:t>
      </w:r>
      <w:r w:rsidR="00953593">
        <w:rPr>
          <w:rFonts w:ascii="PalatinoLinotype" w:hAnsi="PalatinoLinotype" w:cs="PalatinoLinotype"/>
          <w:szCs w:val="22"/>
        </w:rPr>
        <w:t>que,</w:t>
      </w:r>
      <w:r>
        <w:rPr>
          <w:rFonts w:ascii="PalatinoLinotype" w:hAnsi="PalatinoLinotype" w:cs="PalatinoLinotype"/>
          <w:szCs w:val="22"/>
        </w:rPr>
        <w:t xml:space="preserve"> dada la naturaleza del propio expediente, se podrá</w:t>
      </w:r>
      <w:r w:rsidR="006E7F8C">
        <w:rPr>
          <w:rFonts w:ascii="PalatinoLinotype" w:hAnsi="PalatinoLinotype" w:cs="PalatinoLinotype"/>
          <w:szCs w:val="22"/>
        </w:rPr>
        <w:t xml:space="preserve"> </w:t>
      </w:r>
      <w:r>
        <w:rPr>
          <w:rFonts w:ascii="PalatinoLinotype" w:hAnsi="PalatinoLinotype" w:cs="PalatinoLinotype"/>
          <w:szCs w:val="22"/>
        </w:rPr>
        <w:t xml:space="preserve">efectuar comprobaciones aleatorias por </w:t>
      </w:r>
      <w:r w:rsidR="00953593">
        <w:rPr>
          <w:rFonts w:ascii="PalatinoLinotype" w:hAnsi="PalatinoLinotype" w:cs="PalatinoLinotype"/>
          <w:szCs w:val="22"/>
        </w:rPr>
        <w:t>muestreo, y</w:t>
      </w:r>
      <w:r>
        <w:rPr>
          <w:rFonts w:ascii="PalatinoLinotype" w:hAnsi="PalatinoLinotype" w:cs="PalatinoLinotype"/>
          <w:szCs w:val="22"/>
        </w:rPr>
        <w:t xml:space="preserve"> se verificará en todo caso:</w:t>
      </w:r>
    </w:p>
    <w:p w:rsidR="006E7F8C" w:rsidRDefault="006E7F8C" w:rsidP="00492CB6">
      <w:pPr>
        <w:autoSpaceDE w:val="0"/>
        <w:autoSpaceDN w:val="0"/>
        <w:adjustRightInd w:val="0"/>
        <w:rPr>
          <w:rFonts w:ascii="PalatinoLinotype" w:hAnsi="PalatinoLinotype" w:cs="PalatinoLinotype"/>
          <w:szCs w:val="22"/>
        </w:rPr>
      </w:pP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La adecuación de los mismos a las Ordenanzas Fiscales en vigor y demás</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normativa de aplicación.</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La correcta determinación de las cuotas. En caso de liquidación de cuotas de</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 xml:space="preserve">Contribuciones Especiales, que </w:t>
      </w:r>
      <w:r w:rsidR="00953593">
        <w:rPr>
          <w:rFonts w:ascii="PalatinoLinotype,Italic" w:hAnsi="PalatinoLinotype,Italic" w:cs="PalatinoLinotype,Italic"/>
          <w:i/>
          <w:iCs/>
          <w:szCs w:val="22"/>
        </w:rPr>
        <w:t>las cuotas individuales se han</w:t>
      </w:r>
      <w:r>
        <w:rPr>
          <w:rFonts w:ascii="PalatinoLinotype,Italic" w:hAnsi="PalatinoLinotype,Italic" w:cs="PalatinoLinotype,Italic"/>
          <w:i/>
          <w:iCs/>
          <w:szCs w:val="22"/>
        </w:rPr>
        <w:t xml:space="preserve"> realizado</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atendiendo al coste de las obras y servicios, cantidad a repartir y criterios de</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reparto definidos en el acuerdo de Imposición y Ordenación correspondiente.</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La correcta aplicación de los tipos impositivos que correspondan.</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La inclusión y aplicación de las exenciones y bonificaciones que</w:t>
      </w:r>
      <w:r w:rsid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correspondan.</w:t>
      </w:r>
    </w:p>
    <w:p w:rsidR="005E1681" w:rsidRDefault="005E1681"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órgano competente para su aprobación es el adecuado.</w:t>
      </w:r>
    </w:p>
    <w:p w:rsidR="006E7F8C" w:rsidRDefault="006E7F8C" w:rsidP="00492CB6">
      <w:pPr>
        <w:autoSpaceDE w:val="0"/>
        <w:autoSpaceDN w:val="0"/>
        <w:adjustRightInd w:val="0"/>
        <w:rPr>
          <w:rFonts w:ascii="PalatinoLinotype,Italic" w:hAnsi="PalatinoLinotype,Italic" w:cs="PalatinoLinotype,Italic"/>
          <w:i/>
          <w:iCs/>
          <w:szCs w:val="22"/>
        </w:rPr>
      </w:pPr>
    </w:p>
    <w:p w:rsidR="006E7F8C" w:rsidRDefault="005E1681" w:rsidP="006E7F8C">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Ingresos específicos singulares, tales como los subsumibles en materia de</w:t>
      </w:r>
      <w:r w:rsidR="006E7F8C">
        <w:rPr>
          <w:rFonts w:ascii="PalatinoLinotype" w:hAnsi="PalatinoLinotype" w:cs="PalatinoLinotype"/>
          <w:szCs w:val="22"/>
        </w:rPr>
        <w:t xml:space="preserve"> </w:t>
      </w:r>
      <w:r>
        <w:rPr>
          <w:rFonts w:ascii="PalatinoLinotype" w:hAnsi="PalatinoLinotype" w:cs="PalatinoLinotype"/>
          <w:szCs w:val="22"/>
        </w:rPr>
        <w:t>subvenciones o transferencias casuísticas, sean corrientes o de capital (que no sean</w:t>
      </w:r>
      <w:r w:rsidR="006E7F8C">
        <w:rPr>
          <w:rFonts w:ascii="PalatinoLinotype" w:hAnsi="PalatinoLinotype" w:cs="PalatinoLinotype"/>
          <w:szCs w:val="22"/>
        </w:rPr>
        <w:t xml:space="preserve"> </w:t>
      </w:r>
      <w:r>
        <w:rPr>
          <w:rFonts w:ascii="PalatinoLinotype" w:hAnsi="PalatinoLinotype" w:cs="PalatinoLinotype"/>
          <w:szCs w:val="22"/>
        </w:rPr>
        <w:t>reiterativas o preestablecidas legalmente como la participación de Tributos del Estado),</w:t>
      </w:r>
      <w:r w:rsidR="006E7F8C" w:rsidRPr="006E7F8C">
        <w:rPr>
          <w:rFonts w:ascii="PalatinoLinotype" w:hAnsi="PalatinoLinotype" w:cs="PalatinoLinotype"/>
          <w:szCs w:val="22"/>
        </w:rPr>
        <w:t xml:space="preserve"> </w:t>
      </w:r>
      <w:r w:rsidR="006E7F8C">
        <w:rPr>
          <w:rFonts w:ascii="PalatinoLinotype" w:hAnsi="PalatinoLinotype" w:cs="PalatinoLinotype"/>
          <w:szCs w:val="22"/>
        </w:rPr>
        <w:t>los ingresos procedentes de operaciones financieras de cualquier género, los procedentes de convenios de cualquier clase, de enajenación de inversiones reales y más genéricamente los ingresos afectados a proyectos de gasto.</w:t>
      </w:r>
    </w:p>
    <w:p w:rsidR="006E7F8C" w:rsidRDefault="006E7F8C" w:rsidP="006E7F8C">
      <w:pPr>
        <w:autoSpaceDE w:val="0"/>
        <w:autoSpaceDN w:val="0"/>
        <w:adjustRightInd w:val="0"/>
        <w:rPr>
          <w:rFonts w:ascii="PalatinoLinotype" w:hAnsi="PalatinoLinotype" w:cs="PalatinoLinotype"/>
          <w:szCs w:val="22"/>
        </w:rPr>
      </w:pPr>
    </w:p>
    <w:p w:rsidR="006E7F8C" w:rsidRDefault="006E7F8C" w:rsidP="006E7F8C">
      <w:pPr>
        <w:autoSpaceDE w:val="0"/>
        <w:autoSpaceDN w:val="0"/>
        <w:adjustRightInd w:val="0"/>
        <w:rPr>
          <w:rFonts w:ascii="PalatinoLinotype" w:hAnsi="PalatinoLinotype" w:cs="PalatinoLinotype"/>
          <w:szCs w:val="22"/>
        </w:rPr>
      </w:pPr>
      <w:r>
        <w:rPr>
          <w:rFonts w:ascii="PalatinoLinotype" w:hAnsi="PalatinoLinotype" w:cs="PalatinoLinotype"/>
          <w:szCs w:val="22"/>
        </w:rPr>
        <w:t>Esta fiscalización se ejercerá en función de la correspondiente fase del procedimiento sobre derechos e ingresos en las que se encuentre el expediente:</w:t>
      </w:r>
    </w:p>
    <w:p w:rsidR="006E7F8C" w:rsidRDefault="006E7F8C" w:rsidP="006E7F8C">
      <w:pPr>
        <w:autoSpaceDE w:val="0"/>
        <w:autoSpaceDN w:val="0"/>
        <w:adjustRightInd w:val="0"/>
        <w:rPr>
          <w:rFonts w:ascii="PalatinoLinotype" w:hAnsi="PalatinoLinotype" w:cs="PalatinoLinotype"/>
          <w:szCs w:val="22"/>
        </w:rPr>
      </w:pPr>
    </w:p>
    <w:p w:rsidR="006E7F8C" w:rsidRDefault="006E7F8C"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El reconocimiento de derechos (fase contable “DR”).</w:t>
      </w:r>
    </w:p>
    <w:p w:rsidR="006E7F8C" w:rsidRDefault="006E7F8C"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La recaudación e ingreso de fondos públicos (fase contable “I”).</w:t>
      </w:r>
    </w:p>
    <w:p w:rsidR="006E7F8C" w:rsidRDefault="006E7F8C" w:rsidP="006E7F8C">
      <w:pPr>
        <w:autoSpaceDE w:val="0"/>
        <w:autoSpaceDN w:val="0"/>
        <w:adjustRightInd w:val="0"/>
        <w:rPr>
          <w:rFonts w:ascii="PalatinoLinotype,Italic" w:hAnsi="PalatinoLinotype,Italic" w:cs="PalatinoLinotype,Italic"/>
          <w:i/>
          <w:iCs/>
          <w:szCs w:val="22"/>
        </w:rPr>
      </w:pPr>
    </w:p>
    <w:p w:rsidR="00414166" w:rsidRDefault="00414166" w:rsidP="006E7F8C">
      <w:pPr>
        <w:autoSpaceDE w:val="0"/>
        <w:autoSpaceDN w:val="0"/>
        <w:adjustRightInd w:val="0"/>
        <w:rPr>
          <w:rFonts w:ascii="PalatinoLinotype,Italic" w:hAnsi="PalatinoLinotype,Italic" w:cs="PalatinoLinotype,Italic"/>
          <w:i/>
          <w:iCs/>
          <w:szCs w:val="22"/>
        </w:rPr>
      </w:pPr>
    </w:p>
    <w:p w:rsidR="00414166" w:rsidRDefault="00414166" w:rsidP="006E7F8C">
      <w:pPr>
        <w:autoSpaceDE w:val="0"/>
        <w:autoSpaceDN w:val="0"/>
        <w:adjustRightInd w:val="0"/>
        <w:rPr>
          <w:rFonts w:ascii="PalatinoLinotype,Italic" w:hAnsi="PalatinoLinotype,Italic" w:cs="PalatinoLinotype,Italic"/>
          <w:i/>
          <w:iCs/>
          <w:szCs w:val="22"/>
        </w:rPr>
      </w:pPr>
    </w:p>
    <w:p w:rsidR="00414166" w:rsidRDefault="00414166" w:rsidP="006E7F8C">
      <w:pPr>
        <w:autoSpaceDE w:val="0"/>
        <w:autoSpaceDN w:val="0"/>
        <w:adjustRightInd w:val="0"/>
        <w:rPr>
          <w:rFonts w:ascii="PalatinoLinotype,Italic" w:hAnsi="PalatinoLinotype,Italic" w:cs="PalatinoLinotype,Italic"/>
          <w:i/>
          <w:iCs/>
          <w:szCs w:val="22"/>
        </w:rPr>
      </w:pPr>
    </w:p>
    <w:p w:rsidR="00414166" w:rsidRDefault="00414166" w:rsidP="006E7F8C">
      <w:pPr>
        <w:autoSpaceDE w:val="0"/>
        <w:autoSpaceDN w:val="0"/>
        <w:adjustRightInd w:val="0"/>
        <w:rPr>
          <w:rFonts w:ascii="PalatinoLinotype,Italic" w:hAnsi="PalatinoLinotype,Italic" w:cs="PalatinoLinotype,Italic"/>
          <w:i/>
          <w:iCs/>
          <w:szCs w:val="22"/>
        </w:rPr>
      </w:pPr>
    </w:p>
    <w:p w:rsidR="006E7F8C" w:rsidRDefault="00953593" w:rsidP="006E7F8C">
      <w:pPr>
        <w:autoSpaceDE w:val="0"/>
        <w:autoSpaceDN w:val="0"/>
        <w:adjustRightInd w:val="0"/>
        <w:rPr>
          <w:rFonts w:ascii="PalatinoLinotype" w:hAnsi="PalatinoLinotype" w:cs="PalatinoLinotype"/>
          <w:szCs w:val="22"/>
        </w:rPr>
      </w:pPr>
      <w:r>
        <w:rPr>
          <w:rFonts w:ascii="PalatinoLinotype" w:hAnsi="PalatinoLinotype" w:cs="PalatinoLinotype"/>
          <w:szCs w:val="22"/>
        </w:rPr>
        <w:t>-----------------------------------------------------------------------------------------------------------------------------------</w:t>
      </w:r>
    </w:p>
    <w:p w:rsidR="00953593" w:rsidRDefault="001E304A" w:rsidP="00953593">
      <w:pPr>
        <w:autoSpaceDE w:val="0"/>
        <w:autoSpaceDN w:val="0"/>
        <w:adjustRightInd w:val="0"/>
        <w:rPr>
          <w:rFonts w:ascii="Verdana" w:hAnsi="Verdana" w:cs="Verdana"/>
          <w:sz w:val="16"/>
          <w:szCs w:val="16"/>
        </w:rPr>
      </w:pPr>
      <w:r>
        <w:rPr>
          <w:rFonts w:ascii="Verdana" w:hAnsi="Verdana" w:cs="Verdana"/>
          <w:sz w:val="13"/>
          <w:szCs w:val="13"/>
        </w:rPr>
        <w:t xml:space="preserve">(3) </w:t>
      </w:r>
      <w:r w:rsidR="00953593">
        <w:rPr>
          <w:rFonts w:ascii="Verdana" w:hAnsi="Verdana" w:cs="Verdana"/>
          <w:sz w:val="16"/>
          <w:szCs w:val="16"/>
        </w:rPr>
        <w:t xml:space="preserve">Debe tenerse en cuenta </w:t>
      </w:r>
      <w:r>
        <w:rPr>
          <w:rFonts w:ascii="Verdana" w:hAnsi="Verdana" w:cs="Verdana"/>
          <w:sz w:val="16"/>
          <w:szCs w:val="16"/>
        </w:rPr>
        <w:t xml:space="preserve">que </w:t>
      </w:r>
      <w:r w:rsidR="00953593">
        <w:rPr>
          <w:rFonts w:ascii="Verdana" w:hAnsi="Verdana" w:cs="Verdana"/>
          <w:sz w:val="16"/>
          <w:szCs w:val="16"/>
        </w:rPr>
        <w:t xml:space="preserve">no será posible acordar la sustitución de la fiscalización previa de todos los derechos e ingresos de la Entidad, pues tal y como recoge el artículo 9.3 del Real Decreto 424/2017, de 28 de abril, por el que se regula el régimen jurídico del control interno en las entidades del Sector Público Local, los actos de ordenación y pago material derivados de devoluciones de ingresos indebidos siempre serán sometidos a la función interventora plena previa. Ello sin perjuicio de la potestad que tiene la Entidad Local de decidir </w:t>
      </w:r>
      <w:proofErr w:type="gramStart"/>
      <w:r w:rsidR="00953593">
        <w:rPr>
          <w:rFonts w:ascii="Verdana" w:hAnsi="Verdana" w:cs="Verdana"/>
          <w:sz w:val="16"/>
          <w:szCs w:val="16"/>
        </w:rPr>
        <w:t>que</w:t>
      </w:r>
      <w:proofErr w:type="gramEnd"/>
      <w:r w:rsidR="00953593">
        <w:rPr>
          <w:rFonts w:ascii="Verdana" w:hAnsi="Verdana" w:cs="Verdana"/>
          <w:sz w:val="16"/>
          <w:szCs w:val="16"/>
        </w:rPr>
        <w:t xml:space="preserve"> además, otros tipo de derechos o ingresos queden excluidos de dicha sustitución.</w:t>
      </w:r>
    </w:p>
    <w:p w:rsidR="001E304A" w:rsidRDefault="001E304A" w:rsidP="00953593">
      <w:pPr>
        <w:autoSpaceDE w:val="0"/>
        <w:autoSpaceDN w:val="0"/>
        <w:adjustRightInd w:val="0"/>
        <w:rPr>
          <w:rFonts w:ascii="Verdana" w:hAnsi="Verdana" w:cs="Verdana"/>
          <w:sz w:val="16"/>
          <w:szCs w:val="16"/>
        </w:rPr>
      </w:pPr>
    </w:p>
    <w:p w:rsidR="001E304A" w:rsidRDefault="001E304A" w:rsidP="00953593">
      <w:pPr>
        <w:autoSpaceDE w:val="0"/>
        <w:autoSpaceDN w:val="0"/>
        <w:adjustRightInd w:val="0"/>
        <w:rPr>
          <w:rFonts w:ascii="Verdana" w:hAnsi="Verdana" w:cs="Verdana"/>
          <w:sz w:val="16"/>
          <w:szCs w:val="16"/>
        </w:rPr>
      </w:pPr>
    </w:p>
    <w:p w:rsidR="00953593" w:rsidRDefault="00953593" w:rsidP="00953593">
      <w:pPr>
        <w:autoSpaceDE w:val="0"/>
        <w:autoSpaceDN w:val="0"/>
        <w:adjustRightInd w:val="0"/>
        <w:rPr>
          <w:rFonts w:ascii="PalatinoLinotype" w:hAnsi="PalatinoLinotype" w:cs="PalatinoLinotype"/>
          <w:szCs w:val="22"/>
        </w:rPr>
      </w:pPr>
      <w:r>
        <w:rPr>
          <w:rFonts w:ascii="PalatinoLinotype" w:hAnsi="PalatinoLinotype" w:cs="PalatinoLinotype"/>
          <w:szCs w:val="22"/>
        </w:rPr>
        <w:t>En estos supuestos se verificará en todo caso:</w:t>
      </w:r>
    </w:p>
    <w:p w:rsidR="00953593" w:rsidRDefault="00953593" w:rsidP="006E7F8C">
      <w:pPr>
        <w:autoSpaceDE w:val="0"/>
        <w:autoSpaceDN w:val="0"/>
        <w:adjustRightInd w:val="0"/>
        <w:rPr>
          <w:rFonts w:ascii="PalatinoLinotype" w:hAnsi="PalatinoLinotype" w:cs="PalatinoLinotype"/>
          <w:szCs w:val="22"/>
        </w:rPr>
      </w:pPr>
    </w:p>
    <w:p w:rsidR="006E7F8C" w:rsidRDefault="006E7F8C"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El cumplimiento de la legalidad en los procedimientos tanto de reconocimiento, liquidación, modificación o extinción de derechos, como en la realización del ingreso.</w:t>
      </w:r>
    </w:p>
    <w:p w:rsidR="00953593" w:rsidRDefault="00953593" w:rsidP="006E7F8C">
      <w:pPr>
        <w:autoSpaceDE w:val="0"/>
        <w:autoSpaceDN w:val="0"/>
        <w:adjustRightInd w:val="0"/>
        <w:rPr>
          <w:rFonts w:ascii="PalatinoLinotype,Italic" w:hAnsi="PalatinoLinotype,Italic" w:cs="PalatinoLinotype,Italic"/>
          <w:i/>
          <w:iCs/>
          <w:szCs w:val="22"/>
        </w:rPr>
      </w:pPr>
    </w:p>
    <w:p w:rsidR="006E7F8C" w:rsidRDefault="006E7F8C"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derecho económico es reconocido y liquidado por el órgano competente y de acuerdo con las normas en cada caso aplicables.</w:t>
      </w:r>
    </w:p>
    <w:p w:rsidR="009C077B" w:rsidRDefault="009C077B" w:rsidP="006E7F8C">
      <w:pPr>
        <w:autoSpaceDE w:val="0"/>
        <w:autoSpaceDN w:val="0"/>
        <w:adjustRightInd w:val="0"/>
        <w:rPr>
          <w:rFonts w:ascii="PalatinoLinotype,Italic" w:hAnsi="PalatinoLinotype,Italic" w:cs="PalatinoLinotype,Italic"/>
          <w:i/>
          <w:iCs/>
          <w:szCs w:val="22"/>
        </w:rPr>
      </w:pPr>
    </w:p>
    <w:p w:rsidR="006E7F8C" w:rsidRDefault="006E7F8C" w:rsidP="006E7F8C">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importe es el correcto, teniendo en cuenta las posibles causas de la</w:t>
      </w:r>
      <w:r w:rsidRPr="006E7F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modificación del mismo, como los aplazamientos y fraccionamientos de las deudas liquidadas o los hechos que puedan dar lugar a la extinción del derecho.</w:t>
      </w:r>
    </w:p>
    <w:p w:rsidR="009C077B" w:rsidRDefault="009C077B" w:rsidP="006E7F8C">
      <w:pPr>
        <w:autoSpaceDE w:val="0"/>
        <w:autoSpaceDN w:val="0"/>
        <w:adjustRightInd w:val="0"/>
        <w:rPr>
          <w:rFonts w:ascii="PalatinoLinotype,Italic" w:hAnsi="PalatinoLinotype,Italic" w:cs="PalatinoLinotype,Italic"/>
          <w:i/>
          <w:iCs/>
          <w:szCs w:val="22"/>
        </w:rPr>
      </w:pPr>
    </w:p>
    <w:p w:rsidR="000B270B" w:rsidRDefault="006E7F8C"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w:t>
      </w:r>
      <w:r w:rsidR="000B270B">
        <w:rPr>
          <w:rFonts w:ascii="PalatinoLinotype,Italic" w:hAnsi="PalatinoLinotype,Italic" w:cs="PalatinoLinotype,Italic"/>
          <w:i/>
          <w:iCs/>
          <w:szCs w:val="22"/>
        </w:rPr>
        <w:t>Que los ingresos se han realizado en las cajas o cuentas corrientes de las</w:t>
      </w:r>
      <w:r w:rsidR="009C077B">
        <w:rPr>
          <w:rFonts w:ascii="PalatinoLinotype,Italic" w:hAnsi="PalatinoLinotype,Italic" w:cs="PalatinoLinotype,Italic"/>
          <w:i/>
          <w:iCs/>
          <w:szCs w:val="22"/>
        </w:rPr>
        <w:t xml:space="preserve"> </w:t>
      </w:r>
      <w:r w:rsidR="000B270B">
        <w:rPr>
          <w:rFonts w:ascii="PalatinoLinotype,Italic" w:hAnsi="PalatinoLinotype,Italic" w:cs="PalatinoLinotype,Italic"/>
          <w:i/>
          <w:iCs/>
          <w:szCs w:val="22"/>
        </w:rPr>
        <w:t>entidades de depósito debidamente autorizadas, dentro de los plazos</w:t>
      </w:r>
      <w:r w:rsidR="009C077B">
        <w:rPr>
          <w:rFonts w:ascii="PalatinoLinotype,Italic" w:hAnsi="PalatinoLinotype,Italic" w:cs="PalatinoLinotype,Italic"/>
          <w:i/>
          <w:iCs/>
          <w:szCs w:val="22"/>
        </w:rPr>
        <w:t xml:space="preserve"> </w:t>
      </w:r>
      <w:r w:rsidR="000B270B">
        <w:rPr>
          <w:rFonts w:ascii="PalatinoLinotype,Italic" w:hAnsi="PalatinoLinotype,Italic" w:cs="PalatinoLinotype,Italic"/>
          <w:i/>
          <w:iCs/>
          <w:szCs w:val="22"/>
        </w:rPr>
        <w:t>legalmente establecidos y por la cuantía debida.</w:t>
      </w:r>
    </w:p>
    <w:p w:rsidR="009C077B" w:rsidRDefault="009C077B" w:rsidP="00492CB6">
      <w:pPr>
        <w:autoSpaceDE w:val="0"/>
        <w:autoSpaceDN w:val="0"/>
        <w:adjustRightInd w:val="0"/>
        <w:rPr>
          <w:rFonts w:ascii="PalatinoLinotype,Italic" w:hAnsi="PalatinoLinotype,Italic" w:cs="PalatinoLinotype,Italic"/>
          <w:i/>
          <w:iCs/>
          <w:szCs w:val="22"/>
        </w:rPr>
      </w:pPr>
    </w:p>
    <w:p w:rsidR="000B270B" w:rsidRDefault="000B270B"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el pagador es el correcto.</w:t>
      </w:r>
    </w:p>
    <w:p w:rsidR="009C077B" w:rsidRDefault="009C077B" w:rsidP="00492CB6">
      <w:pPr>
        <w:autoSpaceDE w:val="0"/>
        <w:autoSpaceDN w:val="0"/>
        <w:adjustRightInd w:val="0"/>
        <w:rPr>
          <w:rFonts w:ascii="PalatinoLinotype,Italic" w:hAnsi="PalatinoLinotype,Italic" w:cs="PalatinoLinotype,Italic"/>
          <w:i/>
          <w:iCs/>
          <w:szCs w:val="22"/>
        </w:rPr>
      </w:pPr>
    </w:p>
    <w:p w:rsidR="000B270B" w:rsidRDefault="000B270B" w:rsidP="00492CB6">
      <w:pPr>
        <w:autoSpaceDE w:val="0"/>
        <w:autoSpaceDN w:val="0"/>
        <w:adjustRightInd w:val="0"/>
        <w:rPr>
          <w:rFonts w:ascii="PalatinoLinotype,Italic" w:hAnsi="PalatinoLinotype,Italic" w:cs="PalatinoLinotype,Italic"/>
          <w:i/>
          <w:iCs/>
          <w:szCs w:val="22"/>
        </w:rPr>
      </w:pPr>
      <w:r>
        <w:rPr>
          <w:rFonts w:ascii="Courier" w:hAnsi="Courier" w:cs="Courier"/>
          <w:szCs w:val="22"/>
        </w:rPr>
        <w:t xml:space="preserve">- </w:t>
      </w:r>
      <w:r>
        <w:rPr>
          <w:rFonts w:ascii="PalatinoLinotype,Italic" w:hAnsi="PalatinoLinotype,Italic" w:cs="PalatinoLinotype,Italic"/>
          <w:i/>
          <w:iCs/>
          <w:szCs w:val="22"/>
        </w:rPr>
        <w:t>Que todos los derechos e ingresos están contabilizados en el concepto</w:t>
      </w:r>
      <w:r w:rsidR="009C077B">
        <w:rPr>
          <w:rFonts w:ascii="PalatinoLinotype,Italic" w:hAnsi="PalatinoLinotype,Italic" w:cs="PalatinoLinotype,Italic"/>
          <w:i/>
          <w:iCs/>
          <w:szCs w:val="22"/>
        </w:rPr>
        <w:t xml:space="preserve"> </w:t>
      </w:r>
      <w:r>
        <w:rPr>
          <w:rFonts w:ascii="PalatinoLinotype,Italic" w:hAnsi="PalatinoLinotype,Italic" w:cs="PalatinoLinotype,Italic"/>
          <w:i/>
          <w:iCs/>
          <w:szCs w:val="22"/>
        </w:rPr>
        <w:t>adecuado y por el importe correcto.</w:t>
      </w:r>
    </w:p>
    <w:p w:rsidR="009C077B" w:rsidRDefault="009C077B" w:rsidP="00492CB6">
      <w:pPr>
        <w:autoSpaceDE w:val="0"/>
        <w:autoSpaceDN w:val="0"/>
        <w:adjustRightInd w:val="0"/>
        <w:rPr>
          <w:rFonts w:ascii="PalatinoLinotype,Italic" w:hAnsi="PalatinoLinotype,Italic" w:cs="PalatinoLinotype,Italic"/>
          <w:i/>
          <w:iCs/>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6. </w:t>
      </w:r>
      <w:r>
        <w:rPr>
          <w:rFonts w:ascii="PalatinoLinotype" w:hAnsi="PalatinoLinotype" w:cs="PalatinoLinotype"/>
          <w:szCs w:val="22"/>
        </w:rPr>
        <w:t>En el caso de que en el ejercicio de la función interventora el órgano interventor</w:t>
      </w:r>
      <w:r w:rsidR="009C077B">
        <w:rPr>
          <w:rFonts w:ascii="PalatinoLinotype" w:hAnsi="PalatinoLinotype" w:cs="PalatinoLinotype"/>
          <w:szCs w:val="22"/>
        </w:rPr>
        <w:t xml:space="preserve"> </w:t>
      </w:r>
      <w:r>
        <w:rPr>
          <w:rFonts w:ascii="PalatinoLinotype" w:hAnsi="PalatinoLinotype" w:cs="PalatinoLinotype"/>
          <w:szCs w:val="22"/>
        </w:rPr>
        <w:t>se manifestase en desacuerdo con el fondo o con la forma de los actos, documentos o</w:t>
      </w:r>
      <w:r w:rsidR="009C077B">
        <w:rPr>
          <w:rFonts w:ascii="PalatinoLinotype" w:hAnsi="PalatinoLinotype" w:cs="PalatinoLinotype"/>
          <w:szCs w:val="22"/>
        </w:rPr>
        <w:t xml:space="preserve"> </w:t>
      </w:r>
      <w:r>
        <w:rPr>
          <w:rFonts w:ascii="PalatinoLinotype" w:hAnsi="PalatinoLinotype" w:cs="PalatinoLinotype"/>
          <w:szCs w:val="22"/>
        </w:rPr>
        <w:t>expedientes examinados y la disconformidad se refiera al reconocimiento o liquidación</w:t>
      </w:r>
      <w:r w:rsidR="009C077B">
        <w:rPr>
          <w:rFonts w:ascii="PalatinoLinotype" w:hAnsi="PalatinoLinotype" w:cs="PalatinoLinotype"/>
          <w:szCs w:val="22"/>
        </w:rPr>
        <w:t xml:space="preserve"> </w:t>
      </w:r>
      <w:r>
        <w:rPr>
          <w:rFonts w:ascii="PalatinoLinotype" w:hAnsi="PalatinoLinotype" w:cs="PalatinoLinotype"/>
          <w:szCs w:val="22"/>
        </w:rPr>
        <w:t>de derechos a favor de las Entidades Locales o sus organismos autónomos, así como a la</w:t>
      </w:r>
      <w:r w:rsidR="009C077B">
        <w:rPr>
          <w:rFonts w:ascii="PalatinoLinotype" w:hAnsi="PalatinoLinotype" w:cs="PalatinoLinotype"/>
          <w:szCs w:val="22"/>
        </w:rPr>
        <w:t xml:space="preserve"> </w:t>
      </w:r>
      <w:r>
        <w:rPr>
          <w:rFonts w:ascii="PalatinoLinotype" w:hAnsi="PalatinoLinotype" w:cs="PalatinoLinotype"/>
          <w:szCs w:val="22"/>
        </w:rPr>
        <w:t>anulación de derechos, la oposición se formalizará en nota de reparo que en ningún caso</w:t>
      </w:r>
      <w:r w:rsidR="009C077B">
        <w:rPr>
          <w:rFonts w:ascii="PalatinoLinotype" w:hAnsi="PalatinoLinotype" w:cs="PalatinoLinotype"/>
          <w:szCs w:val="22"/>
        </w:rPr>
        <w:t xml:space="preserve"> </w:t>
      </w:r>
      <w:r>
        <w:rPr>
          <w:rFonts w:ascii="PalatinoLinotype" w:hAnsi="PalatinoLinotype" w:cs="PalatinoLinotype"/>
          <w:szCs w:val="22"/>
        </w:rPr>
        <w:t>suspenderá la tramitación del expediente.</w:t>
      </w:r>
    </w:p>
    <w:p w:rsidR="009C077B" w:rsidRDefault="009C077B" w:rsidP="00492CB6">
      <w:pPr>
        <w:autoSpaceDE w:val="0"/>
        <w:autoSpaceDN w:val="0"/>
        <w:adjustRightInd w:val="0"/>
        <w:rPr>
          <w:rFonts w:ascii="PalatinoLinotype" w:hAnsi="PalatinoLinotype" w:cs="PalatinoLinotype"/>
          <w:szCs w:val="22"/>
        </w:rPr>
      </w:pPr>
    </w:p>
    <w:p w:rsidR="000B270B" w:rsidRDefault="000B270B" w:rsidP="009C077B">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CAPÍTULO III. Del procedimiento para el ejercicio de la función interventora sobre</w:t>
      </w:r>
      <w:r w:rsidR="009C077B">
        <w:rPr>
          <w:rFonts w:ascii="PalatinoLinotype,Bold" w:hAnsi="PalatinoLinotype,Bold" w:cs="PalatinoLinotype,Bold"/>
          <w:b/>
          <w:bCs/>
          <w:szCs w:val="22"/>
        </w:rPr>
        <w:t xml:space="preserve"> </w:t>
      </w:r>
      <w:r>
        <w:rPr>
          <w:rFonts w:ascii="PalatinoLinotype,Bold" w:hAnsi="PalatinoLinotype,Bold" w:cs="PalatinoLinotype,Bold"/>
          <w:b/>
          <w:bCs/>
          <w:szCs w:val="22"/>
        </w:rPr>
        <w:t>gastos y pagos</w:t>
      </w:r>
    </w:p>
    <w:p w:rsidR="000B270B" w:rsidRDefault="000B270B" w:rsidP="00492CB6">
      <w:pPr>
        <w:rPr>
          <w:rFonts w:ascii="PalatinoLinotype,Bold" w:hAnsi="PalatinoLinotype,Bold" w:cs="PalatinoLinotype,Bold"/>
          <w:b/>
          <w:bCs/>
          <w:szCs w:val="22"/>
        </w:rPr>
      </w:pPr>
    </w:p>
    <w:p w:rsidR="000B270B" w:rsidRDefault="000B270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1.ª Disposiciones comunes</w:t>
      </w:r>
    </w:p>
    <w:p w:rsidR="009C077B" w:rsidRDefault="009C077B" w:rsidP="00492CB6">
      <w:pPr>
        <w:autoSpaceDE w:val="0"/>
        <w:autoSpaceDN w:val="0"/>
        <w:adjustRightInd w:val="0"/>
        <w:rPr>
          <w:rFonts w:ascii="PalatinoLinotype,Bold" w:hAnsi="PalatinoLinotype,Bold" w:cs="PalatinoLinotype,Bold"/>
          <w:b/>
          <w:bCs/>
          <w:szCs w:val="22"/>
        </w:rPr>
      </w:pPr>
    </w:p>
    <w:p w:rsidR="000B270B" w:rsidRDefault="000B270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10. Momento y plazo para el ejercicio de la función interventora.</w:t>
      </w:r>
    </w:p>
    <w:p w:rsidR="009C077B" w:rsidRDefault="009C077B" w:rsidP="00492CB6">
      <w:pPr>
        <w:autoSpaceDE w:val="0"/>
        <w:autoSpaceDN w:val="0"/>
        <w:adjustRightInd w:val="0"/>
        <w:rPr>
          <w:rFonts w:ascii="PalatinoLinotype,Bold" w:hAnsi="PalatinoLinotype,Bold" w:cs="PalatinoLinotype,Bold"/>
          <w:b/>
          <w:bCs/>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1. El órgano interventor recibirá el expediente original completo, una vez</w:t>
      </w:r>
      <w:r w:rsidR="009C077B">
        <w:rPr>
          <w:rFonts w:ascii="PalatinoLinotype" w:hAnsi="PalatinoLinotype" w:cs="PalatinoLinotype"/>
          <w:szCs w:val="22"/>
        </w:rPr>
        <w:t xml:space="preserve"> </w:t>
      </w:r>
      <w:r>
        <w:rPr>
          <w:rFonts w:ascii="PalatinoLinotype" w:hAnsi="PalatinoLinotype" w:cs="PalatinoLinotype"/>
          <w:szCs w:val="22"/>
        </w:rPr>
        <w:t>reunidos todos los justificantes y emitidos los informes preceptivos, y cuando esté en</w:t>
      </w:r>
      <w:r w:rsidR="009C077B">
        <w:rPr>
          <w:rFonts w:ascii="PalatinoLinotype" w:hAnsi="PalatinoLinotype" w:cs="PalatinoLinotype"/>
          <w:szCs w:val="22"/>
        </w:rPr>
        <w:t xml:space="preserve"> </w:t>
      </w:r>
      <w:r>
        <w:rPr>
          <w:rFonts w:ascii="PalatinoLinotype" w:hAnsi="PalatinoLinotype" w:cs="PalatinoLinotype"/>
          <w:szCs w:val="22"/>
        </w:rPr>
        <w:t>disposición de que se dicte acuerdo por el órgano competente.</w:t>
      </w:r>
    </w:p>
    <w:p w:rsidR="009C077B" w:rsidRDefault="009C077B" w:rsidP="00492CB6">
      <w:pPr>
        <w:autoSpaceDE w:val="0"/>
        <w:autoSpaceDN w:val="0"/>
        <w:adjustRightInd w:val="0"/>
        <w:rPr>
          <w:rFonts w:ascii="PalatinoLinotype" w:hAnsi="PalatinoLinotype" w:cs="PalatinoLinotype"/>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fiscalización del mismo se efectuará en el plazo de diez días hábiles</w:t>
      </w:r>
      <w:r w:rsidR="009C077B">
        <w:rPr>
          <w:rFonts w:ascii="PalatinoLinotype" w:hAnsi="PalatinoLinotype" w:cs="PalatinoLinotype"/>
          <w:szCs w:val="22"/>
        </w:rPr>
        <w:t xml:space="preserve"> </w:t>
      </w:r>
      <w:r w:rsidR="001E304A">
        <w:rPr>
          <w:rFonts w:ascii="PalatinoLinotype" w:hAnsi="PalatinoLinotype" w:cs="PalatinoLinotype"/>
          <w:sz w:val="13"/>
          <w:szCs w:val="13"/>
        </w:rPr>
        <w:t>4</w:t>
      </w:r>
      <w:r w:rsidR="009C077B">
        <w:rPr>
          <w:rFonts w:ascii="PalatinoLinotype" w:hAnsi="PalatinoLinotype" w:cs="PalatinoLinotype"/>
          <w:sz w:val="13"/>
          <w:szCs w:val="13"/>
        </w:rPr>
        <w:t>)</w:t>
      </w:r>
      <w:r>
        <w:rPr>
          <w:rFonts w:ascii="PalatinoLinotype" w:hAnsi="PalatinoLinotype" w:cs="PalatinoLinotype"/>
          <w:szCs w:val="22"/>
        </w:rPr>
        <w:t>. Este</w:t>
      </w:r>
      <w:r w:rsidR="009C077B">
        <w:rPr>
          <w:rFonts w:ascii="PalatinoLinotype" w:hAnsi="PalatinoLinotype" w:cs="PalatinoLinotype"/>
          <w:szCs w:val="22"/>
        </w:rPr>
        <w:t xml:space="preserve"> </w:t>
      </w:r>
      <w:r>
        <w:rPr>
          <w:rFonts w:ascii="PalatinoLinotype" w:hAnsi="PalatinoLinotype" w:cs="PalatinoLinotype"/>
          <w:szCs w:val="22"/>
        </w:rPr>
        <w:t>plazo se reducirá a cinco días hábiles cuando se haya declarado urgente la tramitación</w:t>
      </w:r>
      <w:r w:rsidR="009C077B">
        <w:rPr>
          <w:rFonts w:ascii="PalatinoLinotype" w:hAnsi="PalatinoLinotype" w:cs="PalatinoLinotype"/>
          <w:szCs w:val="22"/>
        </w:rPr>
        <w:t xml:space="preserve"> </w:t>
      </w:r>
      <w:r>
        <w:rPr>
          <w:rFonts w:ascii="PalatinoLinotype" w:hAnsi="PalatinoLinotype" w:cs="PalatinoLinotype"/>
          <w:szCs w:val="22"/>
        </w:rPr>
        <w:t>del expediente o se aplique el régimen especial de fiscalización e intervención previa</w:t>
      </w:r>
      <w:r w:rsidR="009C077B">
        <w:rPr>
          <w:rFonts w:ascii="PalatinoLinotype" w:hAnsi="PalatinoLinotype" w:cs="PalatinoLinotype"/>
          <w:szCs w:val="22"/>
        </w:rPr>
        <w:t xml:space="preserve"> </w:t>
      </w:r>
      <w:r>
        <w:rPr>
          <w:rFonts w:ascii="PalatinoLinotype" w:hAnsi="PalatinoLinotype" w:cs="PalatinoLinotype"/>
          <w:szCs w:val="22"/>
        </w:rPr>
        <w:t>regulada en los artículos 14 y 15 de este Reglamento.</w:t>
      </w:r>
    </w:p>
    <w:p w:rsidR="009C077B" w:rsidRDefault="009C077B" w:rsidP="00492CB6">
      <w:pPr>
        <w:autoSpaceDE w:val="0"/>
        <w:autoSpaceDN w:val="0"/>
        <w:adjustRightInd w:val="0"/>
        <w:rPr>
          <w:rFonts w:ascii="PalatinoLinotype" w:hAnsi="PalatinoLinotype" w:cs="PalatinoLinotype"/>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 estos efectos, el cómputo de los plazos citados anteriormente se iniciará el día</w:t>
      </w:r>
      <w:r w:rsidR="009C077B">
        <w:rPr>
          <w:rFonts w:ascii="PalatinoLinotype" w:hAnsi="PalatinoLinotype" w:cs="PalatinoLinotype"/>
          <w:szCs w:val="22"/>
        </w:rPr>
        <w:t xml:space="preserve"> </w:t>
      </w:r>
      <w:r>
        <w:rPr>
          <w:rFonts w:ascii="PalatinoLinotype" w:hAnsi="PalatinoLinotype" w:cs="PalatinoLinotype"/>
          <w:szCs w:val="22"/>
        </w:rPr>
        <w:t>siguiente a la fecha de recepción del expediente original y una vez se disponga de la</w:t>
      </w:r>
      <w:r w:rsidR="009C077B">
        <w:rPr>
          <w:rFonts w:ascii="PalatinoLinotype" w:hAnsi="PalatinoLinotype" w:cs="PalatinoLinotype"/>
          <w:szCs w:val="22"/>
        </w:rPr>
        <w:t xml:space="preserve"> </w:t>
      </w:r>
      <w:r>
        <w:rPr>
          <w:rFonts w:ascii="PalatinoLinotype" w:hAnsi="PalatinoLinotype" w:cs="PalatinoLinotype"/>
          <w:szCs w:val="22"/>
        </w:rPr>
        <w:t>totalidad de los documentos.</w:t>
      </w:r>
    </w:p>
    <w:p w:rsidR="009C077B" w:rsidRDefault="009C077B" w:rsidP="00492CB6">
      <w:pPr>
        <w:autoSpaceDE w:val="0"/>
        <w:autoSpaceDN w:val="0"/>
        <w:adjustRightInd w:val="0"/>
        <w:rPr>
          <w:rFonts w:ascii="PalatinoLinotype" w:hAnsi="PalatinoLinotype" w:cs="PalatinoLinotype"/>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Cuando el Interventor haga uso de la facultad a que se refiere el artículo 5.1 se</w:t>
      </w:r>
      <w:r w:rsidR="009C077B">
        <w:rPr>
          <w:rFonts w:ascii="PalatinoLinotype" w:hAnsi="PalatinoLinotype" w:cs="PalatinoLinotype"/>
          <w:szCs w:val="22"/>
        </w:rPr>
        <w:t xml:space="preserve"> </w:t>
      </w:r>
      <w:r>
        <w:rPr>
          <w:rFonts w:ascii="PalatinoLinotype" w:hAnsi="PalatinoLinotype" w:cs="PalatinoLinotype"/>
          <w:szCs w:val="22"/>
        </w:rPr>
        <w:t>suspenderá el plazo de fiscalización previsto en este artículo y quedará obligado a dar</w:t>
      </w:r>
      <w:r w:rsidR="009C077B">
        <w:rPr>
          <w:rFonts w:ascii="PalatinoLinotype" w:hAnsi="PalatinoLinotype" w:cs="PalatinoLinotype"/>
          <w:szCs w:val="22"/>
        </w:rPr>
        <w:t xml:space="preserve"> </w:t>
      </w:r>
      <w:r>
        <w:rPr>
          <w:rFonts w:ascii="PalatinoLinotype" w:hAnsi="PalatinoLinotype" w:cs="PalatinoLinotype"/>
          <w:szCs w:val="22"/>
        </w:rPr>
        <w:t>cuenta de dicha circunstancia al área o unidad gestora.</w:t>
      </w:r>
    </w:p>
    <w:p w:rsidR="009C077B" w:rsidRDefault="009C077B" w:rsidP="00492CB6">
      <w:pPr>
        <w:autoSpaceDE w:val="0"/>
        <w:autoSpaceDN w:val="0"/>
        <w:adjustRightInd w:val="0"/>
        <w:rPr>
          <w:rFonts w:ascii="PalatinoLinotype" w:hAnsi="PalatinoLinotype" w:cs="PalatinoLinotype"/>
          <w:szCs w:val="22"/>
        </w:rPr>
      </w:pPr>
    </w:p>
    <w:p w:rsidR="009C077B" w:rsidRDefault="009C077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w:t>
      </w:r>
    </w:p>
    <w:p w:rsidR="009C077B" w:rsidRDefault="001E304A" w:rsidP="009C077B">
      <w:pPr>
        <w:autoSpaceDE w:val="0"/>
        <w:autoSpaceDN w:val="0"/>
        <w:adjustRightInd w:val="0"/>
        <w:rPr>
          <w:rFonts w:ascii="Verdana,Italic" w:hAnsi="Verdana,Italic" w:cs="Verdana,Italic"/>
          <w:i/>
          <w:iCs/>
          <w:sz w:val="16"/>
          <w:szCs w:val="16"/>
        </w:rPr>
      </w:pPr>
      <w:r>
        <w:rPr>
          <w:rFonts w:ascii="Verdana" w:hAnsi="Verdana" w:cs="Verdana"/>
          <w:sz w:val="13"/>
          <w:szCs w:val="13"/>
        </w:rPr>
        <w:t>4</w:t>
      </w:r>
      <w:r w:rsidR="009C077B">
        <w:rPr>
          <w:rFonts w:ascii="Verdana" w:hAnsi="Verdana" w:cs="Verdana"/>
          <w:sz w:val="13"/>
          <w:szCs w:val="13"/>
        </w:rPr>
        <w:t xml:space="preserve"> </w:t>
      </w:r>
      <w:r w:rsidR="009C077B">
        <w:rPr>
          <w:rFonts w:ascii="Verdana" w:hAnsi="Verdana" w:cs="Verdana"/>
          <w:sz w:val="16"/>
          <w:szCs w:val="16"/>
        </w:rPr>
        <w:t xml:space="preserve">En ningún caso el desarrollo y adaptaciones normativas que realicen las Entidades Locales podrán reducir los plazos establecidos en el Real Decreto 424/2017, de 28 de abril. </w:t>
      </w:r>
    </w:p>
    <w:p w:rsidR="000B270B" w:rsidRDefault="000B270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lastRenderedPageBreak/>
        <w:t>ARTÍCULO 11. Fiscalización de conformidad.</w:t>
      </w:r>
    </w:p>
    <w:p w:rsidR="009C077B" w:rsidRDefault="009C077B" w:rsidP="00492CB6">
      <w:pPr>
        <w:autoSpaceDE w:val="0"/>
        <w:autoSpaceDN w:val="0"/>
        <w:adjustRightInd w:val="0"/>
        <w:rPr>
          <w:rFonts w:ascii="PalatinoLinotype,Bold" w:hAnsi="PalatinoLinotype,Bold" w:cs="PalatinoLinotype,Bold"/>
          <w:b/>
          <w:bCs/>
          <w:szCs w:val="22"/>
        </w:rPr>
      </w:pPr>
    </w:p>
    <w:p w:rsidR="000B270B" w:rsidRDefault="000B270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Si el Interventor como resultado de la verificación de los extremos a los que se</w:t>
      </w:r>
      <w:r w:rsidR="009C077B">
        <w:rPr>
          <w:rFonts w:ascii="PalatinoLinotype" w:hAnsi="PalatinoLinotype" w:cs="PalatinoLinotype"/>
          <w:szCs w:val="22"/>
        </w:rPr>
        <w:t xml:space="preserve"> </w:t>
      </w:r>
      <w:r>
        <w:rPr>
          <w:rFonts w:ascii="PalatinoLinotype" w:hAnsi="PalatinoLinotype" w:cs="PalatinoLinotype"/>
          <w:szCs w:val="22"/>
        </w:rPr>
        <w:t>extienda la función interventora considera que el expediente objeto de fiscalización o</w:t>
      </w:r>
      <w:r w:rsidR="009C077B">
        <w:rPr>
          <w:rFonts w:ascii="PalatinoLinotype" w:hAnsi="PalatinoLinotype" w:cs="PalatinoLinotype"/>
          <w:szCs w:val="22"/>
        </w:rPr>
        <w:t xml:space="preserve"> </w:t>
      </w:r>
      <w:r>
        <w:rPr>
          <w:rFonts w:ascii="PalatinoLinotype" w:hAnsi="PalatinoLinotype" w:cs="PalatinoLinotype"/>
          <w:szCs w:val="22"/>
        </w:rPr>
        <w:t>intervención se ajusta a la legalidad, hará constar su conformidad mediante una</w:t>
      </w:r>
      <w:r w:rsidR="009C077B">
        <w:rPr>
          <w:rFonts w:ascii="PalatinoLinotype" w:hAnsi="PalatinoLinotype" w:cs="PalatinoLinotype"/>
          <w:szCs w:val="22"/>
        </w:rPr>
        <w:t xml:space="preserve"> </w:t>
      </w:r>
      <w:r>
        <w:rPr>
          <w:rFonts w:ascii="PalatinoLinotype" w:hAnsi="PalatinoLinotype" w:cs="PalatinoLinotype"/>
          <w:szCs w:val="22"/>
        </w:rPr>
        <w:t>diligencia firmada sin necesidad de motivarla.</w:t>
      </w:r>
    </w:p>
    <w:p w:rsidR="009C077B" w:rsidRDefault="009C077B" w:rsidP="00492CB6">
      <w:pPr>
        <w:autoSpaceDE w:val="0"/>
        <w:autoSpaceDN w:val="0"/>
        <w:adjustRightInd w:val="0"/>
        <w:rPr>
          <w:rFonts w:ascii="PalatinoLinotype" w:hAnsi="PalatinoLinotype" w:cs="PalatinoLinotype"/>
          <w:szCs w:val="22"/>
        </w:rPr>
      </w:pPr>
    </w:p>
    <w:p w:rsidR="000B270B" w:rsidRDefault="000B270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12. Fiscalización con Reparos.</w:t>
      </w:r>
    </w:p>
    <w:p w:rsidR="009C077B" w:rsidRDefault="009C077B" w:rsidP="00492CB6">
      <w:pPr>
        <w:autoSpaceDE w:val="0"/>
        <w:autoSpaceDN w:val="0"/>
        <w:adjustRightInd w:val="0"/>
        <w:rPr>
          <w:rFonts w:ascii="PalatinoLinotype,Bold" w:hAnsi="PalatinoLinotype,Bold" w:cs="PalatinoLinotype,Bold"/>
          <w:b/>
          <w:bCs/>
          <w:szCs w:val="22"/>
        </w:rPr>
      </w:pPr>
    </w:p>
    <w:p w:rsidR="009C077B" w:rsidRDefault="000B270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Si el Interventor se manifestase en desacuerdo con el fondo o con la forma de</w:t>
      </w:r>
      <w:r w:rsidR="009C077B">
        <w:rPr>
          <w:rFonts w:ascii="PalatinoLinotype" w:hAnsi="PalatinoLinotype" w:cs="PalatinoLinotype"/>
          <w:szCs w:val="22"/>
        </w:rPr>
        <w:t xml:space="preserve"> </w:t>
      </w:r>
      <w:r>
        <w:rPr>
          <w:rFonts w:ascii="PalatinoLinotype" w:hAnsi="PalatinoLinotype" w:cs="PalatinoLinotype"/>
          <w:szCs w:val="22"/>
        </w:rPr>
        <w:t>los actos, documentos o expedientes examinados, deberá formular sus reparos por</w:t>
      </w:r>
      <w:r w:rsidR="009C077B">
        <w:rPr>
          <w:rFonts w:ascii="PalatinoLinotype" w:hAnsi="PalatinoLinotype" w:cs="PalatinoLinotype"/>
          <w:szCs w:val="22"/>
        </w:rPr>
        <w:t xml:space="preserve"> </w:t>
      </w:r>
      <w:r>
        <w:rPr>
          <w:rFonts w:ascii="PalatinoLinotype" w:hAnsi="PalatinoLinotype" w:cs="PalatinoLinotype"/>
          <w:szCs w:val="22"/>
        </w:rPr>
        <w:t>escrito.</w:t>
      </w:r>
    </w:p>
    <w:p w:rsidR="00891D6B" w:rsidRDefault="00891D6B" w:rsidP="00492CB6">
      <w:pPr>
        <w:rPr>
          <w:rFonts w:ascii="Verdana,Italic" w:hAnsi="Verdana,Italic" w:cs="Verdana,Italic"/>
          <w:i/>
          <w:iCs/>
          <w:sz w:val="16"/>
          <w:szCs w:val="16"/>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Dichos reparos deberán ser motivados con razonamientos fundados en las</w:t>
      </w:r>
      <w:r w:rsidR="009C077B">
        <w:rPr>
          <w:rFonts w:ascii="PalatinoLinotype" w:hAnsi="PalatinoLinotype" w:cs="PalatinoLinotype"/>
          <w:szCs w:val="22"/>
        </w:rPr>
        <w:t xml:space="preserve"> </w:t>
      </w:r>
      <w:r>
        <w:rPr>
          <w:rFonts w:ascii="PalatinoLinotype" w:hAnsi="PalatinoLinotype" w:cs="PalatinoLinotype"/>
          <w:szCs w:val="22"/>
        </w:rPr>
        <w:t>normas en las que se apoye el criterio sustentado y deberán comprender todas las</w:t>
      </w:r>
      <w:r w:rsidR="009C077B">
        <w:rPr>
          <w:rFonts w:ascii="PalatinoLinotype" w:hAnsi="PalatinoLinotype" w:cs="PalatinoLinotype"/>
          <w:szCs w:val="22"/>
        </w:rPr>
        <w:t xml:space="preserve"> </w:t>
      </w:r>
      <w:r>
        <w:rPr>
          <w:rFonts w:ascii="PalatinoLinotype" w:hAnsi="PalatinoLinotype" w:cs="PalatinoLinotype"/>
          <w:szCs w:val="22"/>
        </w:rPr>
        <w:t>objeciones observadas en el expediente.</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Serán reparos suspensivos cuando afecte a la aprobación o disposición</w:t>
      </w:r>
      <w:r w:rsidR="009C077B">
        <w:rPr>
          <w:rFonts w:ascii="PalatinoLinotype" w:hAnsi="PalatinoLinotype" w:cs="PalatinoLinotype"/>
          <w:szCs w:val="22"/>
        </w:rPr>
        <w:t xml:space="preserve"> </w:t>
      </w:r>
      <w:r>
        <w:rPr>
          <w:rFonts w:ascii="PalatinoLinotype" w:hAnsi="PalatinoLinotype" w:cs="PalatinoLinotype"/>
          <w:szCs w:val="22"/>
        </w:rPr>
        <w:t>de gastos, reconocimiento de obligaciones u ordenación de pagos, se suspenderá la</w:t>
      </w:r>
      <w:r w:rsidR="009C077B">
        <w:rPr>
          <w:rFonts w:ascii="PalatinoLinotype" w:hAnsi="PalatinoLinotype" w:cs="PalatinoLinotype"/>
          <w:szCs w:val="22"/>
        </w:rPr>
        <w:t xml:space="preserve"> </w:t>
      </w:r>
      <w:r>
        <w:rPr>
          <w:rFonts w:ascii="PalatinoLinotype" w:hAnsi="PalatinoLinotype" w:cs="PalatinoLinotype"/>
          <w:szCs w:val="22"/>
        </w:rPr>
        <w:t>tramitación del expediente hasta que aquél sea solventado en los siguientes casos:</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Cuando se base en la insuficiencia de crédito o el propuesto no sea adecuado.</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Cuando no hubieran sido fiscalizados los actos que dieron origen a las órdenes</w:t>
      </w:r>
      <w:r w:rsidR="009C077B">
        <w:rPr>
          <w:rFonts w:ascii="PalatinoLinotype" w:hAnsi="PalatinoLinotype" w:cs="PalatinoLinotype"/>
          <w:szCs w:val="22"/>
        </w:rPr>
        <w:t xml:space="preserve"> </w:t>
      </w:r>
      <w:r>
        <w:rPr>
          <w:rFonts w:ascii="PalatinoLinotype" w:hAnsi="PalatinoLinotype" w:cs="PalatinoLinotype"/>
          <w:szCs w:val="22"/>
        </w:rPr>
        <w:t>de pago.</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En los casos de omisión en el expediente de requisitos o trámites esenciales,</w:t>
      </w:r>
      <w:r w:rsidR="009C077B">
        <w:rPr>
          <w:rFonts w:ascii="PalatinoLinotype" w:hAnsi="PalatinoLinotype" w:cs="PalatinoLinotype"/>
          <w:szCs w:val="22"/>
        </w:rPr>
        <w:t xml:space="preserve"> </w:t>
      </w:r>
      <w:r>
        <w:rPr>
          <w:rFonts w:ascii="PalatinoLinotype" w:hAnsi="PalatinoLinotype" w:cs="PalatinoLinotype"/>
          <w:szCs w:val="22"/>
        </w:rPr>
        <w:t>consideramos como tal:</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Cuando el gasto se proponga a un órgano que carezca de</w:t>
      </w:r>
      <w:r w:rsidR="009C077B">
        <w:rPr>
          <w:rFonts w:ascii="PalatinoLinotype" w:hAnsi="PalatinoLinotype" w:cs="PalatinoLinotype"/>
          <w:szCs w:val="22"/>
        </w:rPr>
        <w:t xml:space="preserve"> </w:t>
      </w:r>
      <w:r>
        <w:rPr>
          <w:rFonts w:ascii="PalatinoLinotype" w:hAnsi="PalatinoLinotype" w:cs="PalatinoLinotype"/>
          <w:szCs w:val="22"/>
        </w:rPr>
        <w:t>competencia para su aprobación.</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Cuando se aprecien graves irregularidades en la documentación</w:t>
      </w:r>
      <w:r w:rsidR="009C077B">
        <w:rPr>
          <w:rFonts w:ascii="PalatinoLinotype" w:hAnsi="PalatinoLinotype" w:cs="PalatinoLinotype"/>
          <w:szCs w:val="22"/>
        </w:rPr>
        <w:t xml:space="preserve"> </w:t>
      </w:r>
      <w:r>
        <w:rPr>
          <w:rFonts w:ascii="PalatinoLinotype" w:hAnsi="PalatinoLinotype" w:cs="PalatinoLinotype"/>
          <w:szCs w:val="22"/>
        </w:rPr>
        <w:t>justificativa del reconocimiento de la obligación o no se acredite</w:t>
      </w:r>
      <w:r w:rsidR="009C077B">
        <w:rPr>
          <w:rFonts w:ascii="PalatinoLinotype" w:hAnsi="PalatinoLinotype" w:cs="PalatinoLinotype"/>
          <w:szCs w:val="22"/>
        </w:rPr>
        <w:t xml:space="preserve"> </w:t>
      </w:r>
      <w:r>
        <w:rPr>
          <w:rFonts w:ascii="PalatinoLinotype" w:hAnsi="PalatinoLinotype" w:cs="PalatinoLinotype"/>
          <w:szCs w:val="22"/>
        </w:rPr>
        <w:t>suficientemente el derecho de su perceptor.</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Cuando se hayan omitido requisitos o trámites que pudieran dar lugar a</w:t>
      </w:r>
      <w:r w:rsidR="009C077B">
        <w:rPr>
          <w:rFonts w:ascii="PalatinoLinotype" w:hAnsi="PalatinoLinotype" w:cs="PalatinoLinotype"/>
          <w:szCs w:val="22"/>
        </w:rPr>
        <w:t xml:space="preserve"> </w:t>
      </w:r>
      <w:r>
        <w:rPr>
          <w:rFonts w:ascii="PalatinoLinotype" w:hAnsi="PalatinoLinotype" w:cs="PalatinoLinotype"/>
          <w:szCs w:val="22"/>
        </w:rPr>
        <w:t>la nulidad del acto, o cuando la continuación de la gestión administrativa</w:t>
      </w:r>
      <w:r w:rsidR="009C077B">
        <w:rPr>
          <w:rFonts w:ascii="PalatinoLinotype" w:hAnsi="PalatinoLinotype" w:cs="PalatinoLinotype"/>
          <w:szCs w:val="22"/>
        </w:rPr>
        <w:t xml:space="preserve"> </w:t>
      </w:r>
      <w:r>
        <w:rPr>
          <w:rFonts w:ascii="PalatinoLinotype" w:hAnsi="PalatinoLinotype" w:cs="PalatinoLinotype"/>
          <w:szCs w:val="22"/>
        </w:rPr>
        <w:t>pudiera causar quebrantos económicos a la Tesorería de la Entidad Local</w:t>
      </w:r>
      <w:r w:rsidR="009C077B">
        <w:rPr>
          <w:rFonts w:ascii="PalatinoLinotype" w:hAnsi="PalatinoLinotype" w:cs="PalatinoLinotype"/>
          <w:szCs w:val="22"/>
        </w:rPr>
        <w:t xml:space="preserve"> </w:t>
      </w:r>
      <w:r>
        <w:rPr>
          <w:rFonts w:ascii="PalatinoLinotype" w:hAnsi="PalatinoLinotype" w:cs="PalatinoLinotype"/>
          <w:szCs w:val="22"/>
        </w:rPr>
        <w:t>o a un tercero.</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Los establecidos para cada expediente por el Acuerdo del Consejo de</w:t>
      </w:r>
      <w:r w:rsidR="009C077B">
        <w:rPr>
          <w:rFonts w:ascii="PalatinoLinotype" w:hAnsi="PalatinoLinotype" w:cs="PalatinoLinotype"/>
          <w:szCs w:val="22"/>
        </w:rPr>
        <w:t xml:space="preserve"> </w:t>
      </w:r>
      <w:r>
        <w:rPr>
          <w:rFonts w:ascii="PalatinoLinotype" w:hAnsi="PalatinoLinotype" w:cs="PalatinoLinotype"/>
          <w:szCs w:val="22"/>
        </w:rPr>
        <w:t>Ministros, vigente a cada fecha.</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Los que el Pleno de la Entidad Local, previo informe del órgano</w:t>
      </w:r>
      <w:r w:rsidR="009C077B">
        <w:rPr>
          <w:rFonts w:ascii="PalatinoLinotype" w:hAnsi="PalatinoLinotype" w:cs="PalatinoLinotype"/>
          <w:szCs w:val="22"/>
        </w:rPr>
        <w:t xml:space="preserve"> </w:t>
      </w:r>
      <w:r>
        <w:rPr>
          <w:rFonts w:ascii="PalatinoLinotype" w:hAnsi="PalatinoLinotype" w:cs="PalatinoLinotype"/>
          <w:szCs w:val="22"/>
        </w:rPr>
        <w:t>interventor, apruebe como requisitos o trámites esenciales.</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Cuando el reparo derive de comprobaciones materiales de obras, suministros,</w:t>
      </w:r>
      <w:r w:rsidR="0056337D">
        <w:rPr>
          <w:rFonts w:ascii="PalatinoLinotype" w:hAnsi="PalatinoLinotype" w:cs="PalatinoLinotype"/>
          <w:szCs w:val="22"/>
        </w:rPr>
        <w:t xml:space="preserve"> </w:t>
      </w:r>
      <w:r>
        <w:rPr>
          <w:rFonts w:ascii="PalatinoLinotype" w:hAnsi="PalatinoLinotype" w:cs="PalatinoLinotype"/>
          <w:szCs w:val="22"/>
        </w:rPr>
        <w:t>adquisiciones y servicios.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56337D">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Cuando el órgano al que se dirija el reparo lo acepte, deberá subsanar las</w:t>
      </w:r>
      <w:r w:rsidR="0056337D">
        <w:rPr>
          <w:rFonts w:ascii="PalatinoLinotype" w:hAnsi="PalatinoLinotype" w:cs="PalatinoLinotype"/>
          <w:szCs w:val="22"/>
        </w:rPr>
        <w:t xml:space="preserve"> </w:t>
      </w:r>
      <w:r>
        <w:rPr>
          <w:rFonts w:ascii="PalatinoLinotype" w:hAnsi="PalatinoLinotype" w:cs="PalatinoLinotype"/>
          <w:szCs w:val="22"/>
        </w:rPr>
        <w:t>deficiencias observadas y remitir de nuevo las actuaciones al órgano interventor en el</w:t>
      </w:r>
      <w:r w:rsidR="0056337D">
        <w:rPr>
          <w:rFonts w:ascii="PalatinoLinotype" w:hAnsi="PalatinoLinotype" w:cs="PalatinoLinotype"/>
          <w:szCs w:val="22"/>
        </w:rPr>
        <w:t xml:space="preserve"> </w:t>
      </w:r>
      <w:r>
        <w:rPr>
          <w:rFonts w:ascii="PalatinoLinotype" w:hAnsi="PalatinoLinotype" w:cs="PalatinoLinotype"/>
          <w:szCs w:val="22"/>
        </w:rPr>
        <w:t>plazo de quince días.</w:t>
      </w:r>
    </w:p>
    <w:p w:rsidR="0056337D" w:rsidRDefault="0056337D" w:rsidP="0056337D">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Cuando el órgano al que se dirija el reparo no lo acepte, iniciará el procedimiento</w:t>
      </w:r>
      <w:r w:rsidR="0056337D">
        <w:rPr>
          <w:rFonts w:ascii="PalatinoLinotype" w:hAnsi="PalatinoLinotype" w:cs="PalatinoLinotype"/>
          <w:szCs w:val="22"/>
        </w:rPr>
        <w:t xml:space="preserve"> </w:t>
      </w:r>
      <w:r>
        <w:rPr>
          <w:rFonts w:ascii="PalatinoLinotype" w:hAnsi="PalatinoLinotype" w:cs="PalatinoLinotype"/>
          <w:szCs w:val="22"/>
        </w:rPr>
        <w:t>de Resolución de Discrepancias descrito en el artículo siguiente.</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 xml:space="preserve">En el caso de que los </w:t>
      </w:r>
      <w:r>
        <w:rPr>
          <w:rFonts w:ascii="PalatinoLinotype,Bold" w:hAnsi="PalatinoLinotype,Bold" w:cs="PalatinoLinotype,Bold"/>
          <w:b/>
          <w:bCs/>
          <w:szCs w:val="22"/>
        </w:rPr>
        <w:t xml:space="preserve">defectos </w:t>
      </w:r>
      <w:r>
        <w:rPr>
          <w:rFonts w:ascii="PalatinoLinotype" w:hAnsi="PalatinoLinotype" w:cs="PalatinoLinotype"/>
          <w:szCs w:val="22"/>
        </w:rPr>
        <w:t>observados en el expediente derivasen del</w:t>
      </w:r>
      <w:r w:rsidR="0056337D">
        <w:rPr>
          <w:rFonts w:ascii="PalatinoLinotype" w:hAnsi="PalatinoLinotype" w:cs="PalatinoLinotype"/>
          <w:szCs w:val="22"/>
        </w:rPr>
        <w:t xml:space="preserve"> </w:t>
      </w:r>
      <w:r>
        <w:rPr>
          <w:rFonts w:ascii="PalatinoLinotype" w:hAnsi="PalatinoLinotype" w:cs="PalatinoLinotype"/>
          <w:szCs w:val="22"/>
        </w:rPr>
        <w:t>incumplimiento de requisitos o trámites no esenciales ni suspensivos, el Interventor</w:t>
      </w:r>
      <w:r w:rsidR="0056337D">
        <w:rPr>
          <w:rFonts w:ascii="PalatinoLinotype" w:hAnsi="PalatinoLinotype" w:cs="PalatinoLinotype"/>
          <w:szCs w:val="22"/>
        </w:rPr>
        <w:t xml:space="preserve"> </w:t>
      </w:r>
      <w:r>
        <w:rPr>
          <w:rFonts w:ascii="PalatinoLinotype" w:hAnsi="PalatinoLinotype" w:cs="PalatinoLinotype"/>
          <w:szCs w:val="22"/>
        </w:rPr>
        <w:t xml:space="preserve">podrá fiscalizar favorablemente, </w:t>
      </w:r>
      <w:r>
        <w:rPr>
          <w:rFonts w:ascii="PalatinoLinotype" w:hAnsi="PalatinoLinotype" w:cs="PalatinoLinotype"/>
          <w:szCs w:val="22"/>
        </w:rPr>
        <w:lastRenderedPageBreak/>
        <w:t>quedando la eficacia del acto condicionada a la</w:t>
      </w:r>
      <w:r w:rsidR="0056337D">
        <w:rPr>
          <w:rFonts w:ascii="PalatinoLinotype" w:hAnsi="PalatinoLinotype" w:cs="PalatinoLinotype"/>
          <w:szCs w:val="22"/>
        </w:rPr>
        <w:t xml:space="preserve"> </w:t>
      </w:r>
      <w:r>
        <w:rPr>
          <w:rFonts w:ascii="PalatinoLinotype" w:hAnsi="PalatinoLinotype" w:cs="PalatinoLinotype"/>
          <w:szCs w:val="22"/>
        </w:rPr>
        <w:t xml:space="preserve">subsanación de dichas </w:t>
      </w:r>
      <w:r>
        <w:rPr>
          <w:rFonts w:ascii="PalatinoLinotype,Bold" w:hAnsi="PalatinoLinotype,Bold" w:cs="PalatinoLinotype,Bold"/>
          <w:b/>
          <w:bCs/>
          <w:szCs w:val="22"/>
        </w:rPr>
        <w:t xml:space="preserve">objeciones </w:t>
      </w:r>
      <w:r>
        <w:rPr>
          <w:rFonts w:ascii="PalatinoLinotype" w:hAnsi="PalatinoLinotype" w:cs="PalatinoLinotype"/>
          <w:szCs w:val="22"/>
        </w:rPr>
        <w:t>con anterioridad</w:t>
      </w:r>
      <w:r w:rsidR="0056337D">
        <w:rPr>
          <w:rFonts w:ascii="PalatinoLinotype" w:hAnsi="PalatinoLinotype" w:cs="PalatinoLinotype"/>
          <w:szCs w:val="22"/>
        </w:rPr>
        <w:t xml:space="preserve"> a la aprobación del expediente, siempre</w:t>
      </w:r>
      <w:r>
        <w:rPr>
          <w:rFonts w:ascii="PalatinoLinotype" w:hAnsi="PalatinoLinotype" w:cs="PalatinoLinotype"/>
          <w:szCs w:val="22"/>
        </w:rPr>
        <w:t xml:space="preserve"> que del mismo pudieran derivarse perjuicios a los intereses municipales.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órgano gestor remitirá al órgano interventor la documentación justificativa de</w:t>
      </w:r>
      <w:r w:rsidR="0056337D">
        <w:rPr>
          <w:rFonts w:ascii="PalatinoLinotype" w:hAnsi="PalatinoLinotype" w:cs="PalatinoLinotype"/>
          <w:szCs w:val="22"/>
        </w:rPr>
        <w:t xml:space="preserve"> </w:t>
      </w:r>
      <w:r>
        <w:rPr>
          <w:rFonts w:ascii="PalatinoLinotype" w:hAnsi="PalatinoLinotype" w:cs="PalatinoLinotype"/>
          <w:szCs w:val="22"/>
        </w:rPr>
        <w:t>haberse subsanado dichos defectos.</w:t>
      </w:r>
    </w:p>
    <w:p w:rsidR="009C077B" w:rsidRDefault="009C077B"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De no solventarse por el órgano gestor los condicionamientos indicados para la</w:t>
      </w:r>
      <w:r w:rsidR="0056337D">
        <w:rPr>
          <w:rFonts w:ascii="PalatinoLinotype" w:hAnsi="PalatinoLinotype" w:cs="PalatinoLinotype"/>
          <w:szCs w:val="22"/>
        </w:rPr>
        <w:t xml:space="preserve"> </w:t>
      </w:r>
      <w:r>
        <w:rPr>
          <w:rFonts w:ascii="PalatinoLinotype" w:hAnsi="PalatinoLinotype" w:cs="PalatinoLinotype"/>
          <w:szCs w:val="22"/>
        </w:rPr>
        <w:t>continuidad del expediente se considerará formulado el correspondiente reparo, sin</w:t>
      </w:r>
      <w:r w:rsidR="0056337D">
        <w:rPr>
          <w:rFonts w:ascii="PalatinoLinotype" w:hAnsi="PalatinoLinotype" w:cs="PalatinoLinotype"/>
          <w:szCs w:val="22"/>
        </w:rPr>
        <w:t xml:space="preserve"> </w:t>
      </w:r>
      <w:r>
        <w:rPr>
          <w:rFonts w:ascii="PalatinoLinotype" w:hAnsi="PalatinoLinotype" w:cs="PalatinoLinotype"/>
          <w:szCs w:val="22"/>
        </w:rPr>
        <w:t>perjuicio de que en los casos en los que considere oportuno, podrá iniciar el</w:t>
      </w:r>
      <w:r w:rsidR="0056337D">
        <w:rPr>
          <w:rFonts w:ascii="PalatinoLinotype" w:hAnsi="PalatinoLinotype" w:cs="PalatinoLinotype"/>
          <w:szCs w:val="22"/>
        </w:rPr>
        <w:t xml:space="preserve"> </w:t>
      </w:r>
      <w:r>
        <w:rPr>
          <w:rFonts w:ascii="PalatinoLinotype" w:hAnsi="PalatinoLinotype" w:cs="PalatinoLinotype"/>
          <w:szCs w:val="22"/>
        </w:rPr>
        <w:t>procedimiento de Resolución de Discrepancias descrito en el artículo 13.</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5. </w:t>
      </w:r>
      <w:r>
        <w:rPr>
          <w:rFonts w:ascii="PalatinoLinotype" w:hAnsi="PalatinoLinotype" w:cs="PalatinoLinotype"/>
          <w:szCs w:val="22"/>
        </w:rPr>
        <w:t>Las resoluciones y los acuerdos adoptados que sean contrarios a los reparos</w:t>
      </w:r>
      <w:r w:rsidR="0056337D">
        <w:rPr>
          <w:rFonts w:ascii="PalatinoLinotype" w:hAnsi="PalatinoLinotype" w:cs="PalatinoLinotype"/>
          <w:szCs w:val="22"/>
        </w:rPr>
        <w:t xml:space="preserve"> </w:t>
      </w:r>
      <w:r>
        <w:rPr>
          <w:rFonts w:ascii="PalatinoLinotype" w:hAnsi="PalatinoLinotype" w:cs="PalatinoLinotype"/>
          <w:szCs w:val="22"/>
        </w:rPr>
        <w:t>formulados se remitirán al Tribunal de Cuentas de conformidad con el artículo 218.3 del</w:t>
      </w:r>
      <w:r w:rsidR="0056337D">
        <w:rPr>
          <w:rFonts w:ascii="PalatinoLinotype" w:hAnsi="PalatinoLinotype" w:cs="PalatinoLinotype"/>
          <w:szCs w:val="22"/>
        </w:rPr>
        <w:t xml:space="preserve"> </w:t>
      </w:r>
      <w:r>
        <w:rPr>
          <w:rFonts w:ascii="PalatinoLinotype" w:hAnsi="PalatinoLinotype" w:cs="PalatinoLinotype"/>
          <w:szCs w:val="22"/>
        </w:rPr>
        <w:t>texto refundido de la Ley reguladora de las Haciendas Locales.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13. Tramitación de Discrepancias.</w:t>
      </w:r>
    </w:p>
    <w:p w:rsidR="0056337D" w:rsidRDefault="0056337D" w:rsidP="00492CB6">
      <w:pPr>
        <w:autoSpaceDE w:val="0"/>
        <w:autoSpaceDN w:val="0"/>
        <w:adjustRightInd w:val="0"/>
        <w:rPr>
          <w:rFonts w:ascii="PalatinoLinotype,Bold" w:hAnsi="PalatinoLinotype,Bold" w:cs="PalatinoLinotype,Bold"/>
          <w:b/>
          <w:bCs/>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Sin perjuicio del carácter suspensivo de los reparos, las opiniones del órgano</w:t>
      </w:r>
      <w:r w:rsidR="0056337D">
        <w:rPr>
          <w:rFonts w:ascii="PalatinoLinotype" w:hAnsi="PalatinoLinotype" w:cs="PalatinoLinotype"/>
          <w:szCs w:val="22"/>
        </w:rPr>
        <w:t xml:space="preserve"> </w:t>
      </w:r>
      <w:r>
        <w:rPr>
          <w:rFonts w:ascii="PalatinoLinotype" w:hAnsi="PalatinoLinotype" w:cs="PalatinoLinotype"/>
          <w:szCs w:val="22"/>
        </w:rPr>
        <w:t>interventor respecto al cumplimiento de las normas no prevalecerán sobre las de los</w:t>
      </w:r>
      <w:r w:rsidR="0056337D">
        <w:rPr>
          <w:rFonts w:ascii="PalatinoLinotype" w:hAnsi="PalatinoLinotype" w:cs="PalatinoLinotype"/>
          <w:szCs w:val="22"/>
        </w:rPr>
        <w:t xml:space="preserve"> </w:t>
      </w:r>
      <w:r>
        <w:rPr>
          <w:rFonts w:ascii="PalatinoLinotype" w:hAnsi="PalatinoLinotype" w:cs="PalatinoLinotype"/>
          <w:szCs w:val="22"/>
        </w:rPr>
        <w:t>órganos de gestión.</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Los informes emitidos por ambos se tendrán en cuenta en el conocimiento de las</w:t>
      </w:r>
      <w:r w:rsidR="0056337D">
        <w:rPr>
          <w:rFonts w:ascii="PalatinoLinotype" w:hAnsi="PalatinoLinotype" w:cs="PalatinoLinotype"/>
          <w:szCs w:val="22"/>
        </w:rPr>
        <w:t xml:space="preserve"> </w:t>
      </w:r>
      <w:r>
        <w:rPr>
          <w:rFonts w:ascii="PalatinoLinotype" w:hAnsi="PalatinoLinotype" w:cs="PalatinoLinotype"/>
          <w:szCs w:val="22"/>
        </w:rPr>
        <w:t>discrepancias que se planteen, las cuales serán resueltas definitivamente por el</w:t>
      </w:r>
      <w:r w:rsidR="0056337D">
        <w:rPr>
          <w:rFonts w:ascii="PalatinoLinotype" w:hAnsi="PalatinoLinotype" w:cs="PalatinoLinotype"/>
          <w:szCs w:val="22"/>
        </w:rPr>
        <w:t xml:space="preserve"> </w:t>
      </w:r>
      <w:r>
        <w:rPr>
          <w:rFonts w:ascii="PalatinoLinotype" w:hAnsi="PalatinoLinotype" w:cs="PalatinoLinotype"/>
          <w:szCs w:val="22"/>
        </w:rPr>
        <w:t>Presidente de la Entidad o el Pleno, de acuerdo con lo dispuesto en el apartado siguiente.</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Cuando el órgano gestor no acepte el reparo formulado por el órgano</w:t>
      </w:r>
      <w:r w:rsidR="0056337D">
        <w:rPr>
          <w:rFonts w:ascii="PalatinoLinotype" w:hAnsi="PalatinoLinotype" w:cs="PalatinoLinotype"/>
          <w:szCs w:val="22"/>
        </w:rPr>
        <w:t xml:space="preserve"> </w:t>
      </w:r>
      <w:r>
        <w:rPr>
          <w:rFonts w:ascii="PalatinoLinotype" w:hAnsi="PalatinoLinotype" w:cs="PalatinoLinotype"/>
          <w:szCs w:val="22"/>
        </w:rPr>
        <w:t>interventor en el ejercicio de la función interventora planteará al Presidente de la Entidad</w:t>
      </w:r>
      <w:r w:rsidR="0056337D">
        <w:rPr>
          <w:rFonts w:ascii="PalatinoLinotype" w:hAnsi="PalatinoLinotype" w:cs="PalatinoLinotype"/>
          <w:szCs w:val="22"/>
        </w:rPr>
        <w:t xml:space="preserve"> </w:t>
      </w:r>
      <w:r>
        <w:rPr>
          <w:rFonts w:ascii="PalatinoLinotype" w:hAnsi="PalatinoLinotype" w:cs="PalatinoLinotype"/>
          <w:szCs w:val="22"/>
        </w:rPr>
        <w:t>una discrepancia.</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No obstante, corresponderá al Pleno la resolución de las discrepancias cuando</w:t>
      </w:r>
      <w:r w:rsidR="0056337D">
        <w:rPr>
          <w:rFonts w:ascii="PalatinoLinotype" w:hAnsi="PalatinoLinotype" w:cs="PalatinoLinotype"/>
          <w:szCs w:val="22"/>
        </w:rPr>
        <w:t xml:space="preserve"> </w:t>
      </w:r>
      <w:r>
        <w:rPr>
          <w:rFonts w:ascii="PalatinoLinotype" w:hAnsi="PalatinoLinotype" w:cs="PalatinoLinotype"/>
          <w:szCs w:val="22"/>
        </w:rPr>
        <w:t>los reparos: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Se basen en insuficiencia o inadecuación de crédito.</w:t>
      </w:r>
    </w:p>
    <w:p w:rsidR="00891D6B" w:rsidRDefault="00891D6B" w:rsidP="00492CB6">
      <w:pPr>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Se refieran a obligaciones o gastos cuya aprobación sea de su competencia</w:t>
      </w:r>
    </w:p>
    <w:p w:rsidR="00891D6B" w:rsidRDefault="00891D6B" w:rsidP="00492CB6">
      <w:pPr>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resolución de la discrepancia por parte del Presidente o el Pleno será</w:t>
      </w:r>
      <w:r w:rsidR="0056337D">
        <w:rPr>
          <w:rFonts w:ascii="PalatinoLinotype" w:hAnsi="PalatinoLinotype" w:cs="PalatinoLinotype"/>
          <w:szCs w:val="22"/>
        </w:rPr>
        <w:t xml:space="preserve"> </w:t>
      </w:r>
      <w:r>
        <w:rPr>
          <w:rFonts w:ascii="PalatinoLinotype" w:hAnsi="PalatinoLinotype" w:cs="PalatinoLinotype"/>
          <w:szCs w:val="22"/>
        </w:rPr>
        <w:t>indelegable, deberá recaer en el plazo de quince días y tendrá naturaleza ejecutiva.</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Las discrepancias se plantearán en el plazo de quince días desde la recepción</w:t>
      </w:r>
      <w:r w:rsidR="0056337D">
        <w:rPr>
          <w:rFonts w:ascii="PalatinoLinotype" w:hAnsi="PalatinoLinotype" w:cs="PalatinoLinotype"/>
          <w:szCs w:val="22"/>
        </w:rPr>
        <w:t xml:space="preserve"> </w:t>
      </w:r>
      <w:r>
        <w:rPr>
          <w:rFonts w:ascii="PalatinoLinotype" w:hAnsi="PalatinoLinotype" w:cs="PalatinoLinotype"/>
          <w:szCs w:val="22"/>
        </w:rPr>
        <w:t>del reparo, al Presidente o al Pleno de la Entidad Local, según corresponda, y, en su caso,</w:t>
      </w:r>
      <w:r w:rsidR="0056337D">
        <w:rPr>
          <w:rFonts w:ascii="PalatinoLinotype" w:hAnsi="PalatinoLinotype" w:cs="PalatinoLinotype"/>
          <w:szCs w:val="22"/>
        </w:rPr>
        <w:t xml:space="preserve"> </w:t>
      </w:r>
      <w:r>
        <w:rPr>
          <w:rFonts w:ascii="PalatinoLinotype" w:hAnsi="PalatinoLinotype" w:cs="PalatinoLinotype"/>
          <w:szCs w:val="22"/>
        </w:rPr>
        <w:t>a través de los Presidentes o máximos responsables de los organismos autónomos</w:t>
      </w:r>
      <w:r w:rsidR="0056337D">
        <w:rPr>
          <w:rFonts w:ascii="PalatinoLinotype" w:hAnsi="PalatinoLinotype" w:cs="PalatinoLinotype"/>
          <w:szCs w:val="22"/>
        </w:rPr>
        <w:t xml:space="preserve"> </w:t>
      </w:r>
      <w:r>
        <w:rPr>
          <w:rFonts w:ascii="PalatinoLinotype" w:hAnsi="PalatinoLinotype" w:cs="PalatinoLinotype"/>
          <w:szCs w:val="22"/>
        </w:rPr>
        <w:t>locales, y organismos públicos en los que se realice la función interventora, para su</w:t>
      </w:r>
      <w:r w:rsidR="0056337D">
        <w:rPr>
          <w:rFonts w:ascii="PalatinoLinotype" w:hAnsi="PalatinoLinotype" w:cs="PalatinoLinotype"/>
          <w:szCs w:val="22"/>
        </w:rPr>
        <w:t xml:space="preserve"> </w:t>
      </w:r>
      <w:r>
        <w:rPr>
          <w:rFonts w:ascii="PalatinoLinotype" w:hAnsi="PalatinoLinotype" w:cs="PalatinoLinotype"/>
          <w:szCs w:val="22"/>
        </w:rPr>
        <w:t>inclusión obligatoria, y en un punto independiente, en el orden del día de la</w:t>
      </w:r>
      <w:r w:rsidR="0056337D">
        <w:rPr>
          <w:rFonts w:ascii="PalatinoLinotype" w:hAnsi="PalatinoLinotype" w:cs="PalatinoLinotype"/>
          <w:szCs w:val="22"/>
        </w:rPr>
        <w:t xml:space="preserve"> </w:t>
      </w:r>
      <w:r>
        <w:rPr>
          <w:rFonts w:ascii="PalatinoLinotype" w:hAnsi="PalatinoLinotype" w:cs="PalatinoLinotype"/>
          <w:szCs w:val="22"/>
        </w:rPr>
        <w:t>correspondiente sesión plenaria.</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discrepancia deberá ser motivada por escrito, con cita de los preceptos legales</w:t>
      </w:r>
      <w:r w:rsidR="0056337D">
        <w:rPr>
          <w:rFonts w:ascii="PalatinoLinotype" w:hAnsi="PalatinoLinotype" w:cs="PalatinoLinotype"/>
          <w:szCs w:val="22"/>
        </w:rPr>
        <w:t xml:space="preserve"> </w:t>
      </w:r>
      <w:r>
        <w:rPr>
          <w:rFonts w:ascii="PalatinoLinotype" w:hAnsi="PalatinoLinotype" w:cs="PalatinoLinotype"/>
          <w:szCs w:val="22"/>
        </w:rPr>
        <w:t>en los que sustente su criterio.</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Resuelta la discrepancia se podrá continuar con la tramitación del expediente,</w:t>
      </w:r>
      <w:r w:rsidR="0056337D">
        <w:rPr>
          <w:rFonts w:ascii="PalatinoLinotype" w:hAnsi="PalatinoLinotype" w:cs="PalatinoLinotype"/>
          <w:szCs w:val="22"/>
        </w:rPr>
        <w:t xml:space="preserve"> </w:t>
      </w:r>
      <w:r>
        <w:rPr>
          <w:rFonts w:ascii="PalatinoLinotype" w:hAnsi="PalatinoLinotype" w:cs="PalatinoLinotype"/>
          <w:szCs w:val="22"/>
        </w:rPr>
        <w:t>dejando constancia, en todo caso, de la adecuación al criterio fijado en la resolución</w:t>
      </w:r>
      <w:r w:rsidR="0056337D">
        <w:rPr>
          <w:rFonts w:ascii="PalatinoLinotype" w:hAnsi="PalatinoLinotype" w:cs="PalatinoLinotype"/>
          <w:szCs w:val="22"/>
        </w:rPr>
        <w:t xml:space="preserve"> </w:t>
      </w:r>
      <w:r>
        <w:rPr>
          <w:rFonts w:ascii="PalatinoLinotype" w:hAnsi="PalatinoLinotype" w:cs="PalatinoLinotype"/>
          <w:szCs w:val="22"/>
        </w:rPr>
        <w:t>correspondiente o, en su caso, a la motivación para la no aplicación de los criterios</w:t>
      </w:r>
      <w:r w:rsidR="0056337D">
        <w:rPr>
          <w:rFonts w:ascii="PalatinoLinotype" w:hAnsi="PalatinoLinotype" w:cs="PalatinoLinotype"/>
          <w:szCs w:val="22"/>
        </w:rPr>
        <w:t xml:space="preserve"> </w:t>
      </w:r>
      <w:r>
        <w:rPr>
          <w:rFonts w:ascii="PalatinoLinotype" w:hAnsi="PalatinoLinotype" w:cs="PalatinoLinotype"/>
          <w:szCs w:val="22"/>
        </w:rPr>
        <w:t>establecidos por el órgano de control.</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El Presidente de la Entidad y el Pleno, a través del citado Presidente,</w:t>
      </w:r>
      <w:r w:rsidR="0056337D">
        <w:rPr>
          <w:rFonts w:ascii="PalatinoLinotype" w:hAnsi="PalatinoLinotype" w:cs="PalatinoLinotype"/>
          <w:szCs w:val="22"/>
        </w:rPr>
        <w:t xml:space="preserve"> </w:t>
      </w:r>
      <w:r>
        <w:rPr>
          <w:rFonts w:ascii="PalatinoLinotype" w:hAnsi="PalatinoLinotype" w:cs="PalatinoLinotype"/>
          <w:szCs w:val="22"/>
        </w:rPr>
        <w:t>previamente a la resolución de las discrepancias, podrán elevar resolución de las</w:t>
      </w:r>
      <w:r w:rsidR="0056337D">
        <w:rPr>
          <w:rFonts w:ascii="PalatinoLinotype" w:hAnsi="PalatinoLinotype" w:cs="PalatinoLinotype"/>
          <w:szCs w:val="22"/>
        </w:rPr>
        <w:t xml:space="preserve"> </w:t>
      </w:r>
      <w:r>
        <w:rPr>
          <w:rFonts w:ascii="PalatinoLinotype" w:hAnsi="PalatinoLinotype" w:cs="PalatinoLinotype"/>
          <w:szCs w:val="22"/>
        </w:rPr>
        <w:t>discrepancias al Órgano competente de la Comunidad Autónoma Valenciana.</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lastRenderedPageBreak/>
        <w:t>A tales efectos, el Presidente remitirá propuesta motivada de resolución de la</w:t>
      </w:r>
      <w:r w:rsidR="0056337D">
        <w:rPr>
          <w:rFonts w:ascii="PalatinoLinotype" w:hAnsi="PalatinoLinotype" w:cs="PalatinoLinotype"/>
          <w:szCs w:val="22"/>
        </w:rPr>
        <w:t xml:space="preserve"> </w:t>
      </w:r>
      <w:r>
        <w:rPr>
          <w:rFonts w:ascii="PalatinoLinotype" w:hAnsi="PalatinoLinotype" w:cs="PalatinoLinotype"/>
          <w:szCs w:val="22"/>
        </w:rPr>
        <w:t>discrepancia directamente al Órgano competente de la Comunidad Valenciana, concretando el extremo o extremos acerca de los que solicita valoración. Junto a la</w:t>
      </w:r>
      <w:r w:rsidR="0056337D">
        <w:rPr>
          <w:rFonts w:ascii="PalatinoLinotype" w:hAnsi="PalatinoLinotype" w:cs="PalatinoLinotype"/>
          <w:szCs w:val="22"/>
        </w:rPr>
        <w:t xml:space="preserve"> </w:t>
      </w:r>
      <w:r>
        <w:rPr>
          <w:rFonts w:ascii="PalatinoLinotype" w:hAnsi="PalatinoLinotype" w:cs="PalatinoLinotype"/>
          <w:szCs w:val="22"/>
        </w:rPr>
        <w:t>discrepancia deberá remitirse el expediente completo. Cuando el Presidente o el Pleno</w:t>
      </w:r>
      <w:r w:rsidR="0056337D">
        <w:rPr>
          <w:rFonts w:ascii="PalatinoLinotype" w:hAnsi="PalatinoLinotype" w:cs="PalatinoLinotype"/>
          <w:szCs w:val="22"/>
        </w:rPr>
        <w:t xml:space="preserve"> </w:t>
      </w:r>
      <w:r>
        <w:rPr>
          <w:rFonts w:ascii="PalatinoLinotype" w:hAnsi="PalatinoLinotype" w:cs="PalatinoLinotype"/>
          <w:szCs w:val="22"/>
        </w:rPr>
        <w:t>hagan uso de esta facultad deberán comunicarlo al órgano interventor y demás partes</w:t>
      </w:r>
      <w:r w:rsidR="0056337D">
        <w:rPr>
          <w:rFonts w:ascii="PalatinoLinotype" w:hAnsi="PalatinoLinotype" w:cs="PalatinoLinotype"/>
          <w:szCs w:val="22"/>
        </w:rPr>
        <w:t xml:space="preserve"> </w:t>
      </w:r>
      <w:r>
        <w:rPr>
          <w:rFonts w:ascii="PalatinoLinotype" w:hAnsi="PalatinoLinotype" w:cs="PalatinoLinotype"/>
          <w:szCs w:val="22"/>
        </w:rPr>
        <w:t>interesadas.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Cuando las resoluciones y acuerdos adoptados por la Entidad Local sean</w:t>
      </w:r>
      <w:r w:rsidR="0056337D">
        <w:rPr>
          <w:rFonts w:ascii="PalatinoLinotype" w:hAnsi="PalatinoLinotype" w:cs="PalatinoLinotype"/>
          <w:szCs w:val="22"/>
        </w:rPr>
        <w:t xml:space="preserve"> </w:t>
      </w:r>
      <w:r>
        <w:rPr>
          <w:rFonts w:ascii="PalatinoLinotype" w:hAnsi="PalatinoLinotype" w:cs="PalatinoLinotype"/>
          <w:szCs w:val="22"/>
        </w:rPr>
        <w:t>contrarios al sentido del informe del órgano interventor o al del órgano de control</w:t>
      </w:r>
      <w:r w:rsidR="0056337D">
        <w:rPr>
          <w:rFonts w:ascii="PalatinoLinotype" w:hAnsi="PalatinoLinotype" w:cs="PalatinoLinotype"/>
          <w:szCs w:val="22"/>
        </w:rPr>
        <w:t xml:space="preserve"> </w:t>
      </w:r>
      <w:r>
        <w:rPr>
          <w:rFonts w:ascii="PalatinoLinotype" w:hAnsi="PalatinoLinotype" w:cs="PalatinoLinotype"/>
          <w:szCs w:val="22"/>
        </w:rPr>
        <w:t>competente por razón de la materia de la Administración que tenga atribuida la tutela</w:t>
      </w:r>
      <w:r w:rsidR="0056337D">
        <w:rPr>
          <w:rFonts w:ascii="PalatinoLinotype" w:hAnsi="PalatinoLinotype" w:cs="PalatinoLinotype"/>
          <w:szCs w:val="22"/>
        </w:rPr>
        <w:t xml:space="preserve"> </w:t>
      </w:r>
      <w:r>
        <w:rPr>
          <w:rFonts w:ascii="PalatinoLinotype" w:hAnsi="PalatinoLinotype" w:cs="PalatinoLinotype"/>
          <w:szCs w:val="22"/>
        </w:rPr>
        <w:t>financiera, se incluirán en los informes referidos en los apartados siguientes.</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5. </w:t>
      </w:r>
      <w:r>
        <w:rPr>
          <w:rFonts w:ascii="PalatinoLinotype" w:hAnsi="PalatinoLinotype" w:cs="PalatinoLinotype"/>
          <w:szCs w:val="22"/>
        </w:rPr>
        <w:t>Con ocasión de la dación de cuenta de la liquidación del Presupuesto, el órgano</w:t>
      </w:r>
      <w:r w:rsidR="0056337D">
        <w:rPr>
          <w:rFonts w:ascii="PalatinoLinotype" w:hAnsi="PalatinoLinotype" w:cs="PalatinoLinotype"/>
          <w:szCs w:val="22"/>
        </w:rPr>
        <w:t xml:space="preserve"> </w:t>
      </w:r>
      <w:r>
        <w:rPr>
          <w:rFonts w:ascii="PalatinoLinotype" w:hAnsi="PalatinoLinotype" w:cs="PalatinoLinotype"/>
          <w:szCs w:val="22"/>
        </w:rPr>
        <w:t>interventor elevará al Pleno el informe anual de todas las resoluciones adoptadas por el</w:t>
      </w:r>
      <w:r w:rsidR="0056337D">
        <w:rPr>
          <w:rFonts w:ascii="PalatinoLinotype" w:hAnsi="PalatinoLinotype" w:cs="PalatinoLinotype"/>
          <w:szCs w:val="22"/>
        </w:rPr>
        <w:t xml:space="preserve"> </w:t>
      </w:r>
      <w:r>
        <w:rPr>
          <w:rFonts w:ascii="PalatinoLinotype" w:hAnsi="PalatinoLinotype" w:cs="PalatinoLinotype"/>
          <w:szCs w:val="22"/>
        </w:rPr>
        <w:t>Presidente de la Entidad Local contrarias a los reparos suspensivo o no efectuados, o, en</w:t>
      </w:r>
      <w:r w:rsidR="0056337D">
        <w:rPr>
          <w:rFonts w:ascii="PalatinoLinotype" w:hAnsi="PalatinoLinotype" w:cs="PalatinoLinotype"/>
          <w:szCs w:val="22"/>
        </w:rPr>
        <w:t xml:space="preserve"> </w:t>
      </w:r>
      <w:r>
        <w:rPr>
          <w:rFonts w:ascii="PalatinoLinotype" w:hAnsi="PalatinoLinotype" w:cs="PalatinoLinotype"/>
          <w:szCs w:val="22"/>
        </w:rPr>
        <w:t>su caso, a la opinión del órgano competente de la Administración que ostente la tutela</w:t>
      </w:r>
      <w:r w:rsidR="0056337D">
        <w:rPr>
          <w:rFonts w:ascii="PalatinoLinotype" w:hAnsi="PalatinoLinotype" w:cs="PalatinoLinotype"/>
          <w:szCs w:val="22"/>
        </w:rPr>
        <w:t xml:space="preserve"> </w:t>
      </w:r>
      <w:r>
        <w:rPr>
          <w:rFonts w:ascii="PalatinoLinotype" w:hAnsi="PalatinoLinotype" w:cs="PalatinoLinotype"/>
          <w:szCs w:val="22"/>
        </w:rPr>
        <w:t>al que se haya solicitado informe, así como un resumen de las principales anomalías</w:t>
      </w:r>
      <w:r w:rsidR="0056337D">
        <w:rPr>
          <w:rFonts w:ascii="PalatinoLinotype" w:hAnsi="PalatinoLinotype" w:cs="PalatinoLinotype"/>
          <w:szCs w:val="22"/>
        </w:rPr>
        <w:t xml:space="preserve"> </w:t>
      </w:r>
      <w:r>
        <w:rPr>
          <w:rFonts w:ascii="PalatinoLinotype" w:hAnsi="PalatinoLinotype" w:cs="PalatinoLinotype"/>
          <w:szCs w:val="22"/>
        </w:rPr>
        <w:t>detectadas en materia de ingresos. Dicho informe atenderá únicamente a aspectos y</w:t>
      </w:r>
      <w:r w:rsidR="0056337D">
        <w:rPr>
          <w:rFonts w:ascii="PalatinoLinotype" w:hAnsi="PalatinoLinotype" w:cs="PalatinoLinotype"/>
          <w:szCs w:val="22"/>
        </w:rPr>
        <w:t xml:space="preserve"> </w:t>
      </w:r>
      <w:r>
        <w:rPr>
          <w:rFonts w:ascii="PalatinoLinotype" w:hAnsi="PalatinoLinotype" w:cs="PalatinoLinotype"/>
          <w:szCs w:val="22"/>
        </w:rPr>
        <w:t>cometidos propios del ejercicio de la función fiscalizadora, sin incluir cuestiones de</w:t>
      </w:r>
      <w:r w:rsidR="0056337D">
        <w:rPr>
          <w:rFonts w:ascii="PalatinoLinotype" w:hAnsi="PalatinoLinotype" w:cs="PalatinoLinotype"/>
          <w:szCs w:val="22"/>
        </w:rPr>
        <w:t xml:space="preserve"> </w:t>
      </w:r>
      <w:r>
        <w:rPr>
          <w:rFonts w:ascii="PalatinoLinotype" w:hAnsi="PalatinoLinotype" w:cs="PalatinoLinotype"/>
          <w:szCs w:val="22"/>
        </w:rPr>
        <w:t>oportunidad o conveniencia de las actuaciones que fiscalice. El Presidente de la Entidad</w:t>
      </w:r>
      <w:r w:rsidR="0056337D">
        <w:rPr>
          <w:rFonts w:ascii="PalatinoLinotype" w:hAnsi="PalatinoLinotype" w:cs="PalatinoLinotype"/>
          <w:szCs w:val="22"/>
        </w:rPr>
        <w:t xml:space="preserve"> </w:t>
      </w:r>
      <w:r>
        <w:rPr>
          <w:rFonts w:ascii="PalatinoLinotype" w:hAnsi="PalatinoLinotype" w:cs="PalatinoLinotype"/>
          <w:szCs w:val="22"/>
        </w:rPr>
        <w:t>podrá presentar en el Pleno informe justificativo de su actuación.</w:t>
      </w:r>
    </w:p>
    <w:p w:rsidR="0056337D" w:rsidRDefault="0056337D"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Italic" w:hAnsi="PalatinoLinotype,Italic" w:cs="PalatinoLinotype,Italic"/>
          <w:i/>
          <w:iCs/>
          <w:szCs w:val="22"/>
        </w:rPr>
      </w:pPr>
      <w:r>
        <w:rPr>
          <w:rFonts w:ascii="PalatinoLinotype,Bold" w:hAnsi="PalatinoLinotype,Bold" w:cs="PalatinoLinotype,Bold"/>
          <w:b/>
          <w:bCs/>
          <w:szCs w:val="22"/>
        </w:rPr>
        <w:t xml:space="preserve">6. </w:t>
      </w:r>
      <w:r>
        <w:rPr>
          <w:rFonts w:ascii="PalatinoLinotype" w:hAnsi="PalatinoLinotype" w:cs="PalatinoLinotype"/>
          <w:szCs w:val="22"/>
        </w:rPr>
        <w:t>Una vez informado el Pleno de la Entidad Local, con ocasión de la cuenta</w:t>
      </w:r>
      <w:r w:rsidR="0066273C">
        <w:rPr>
          <w:rFonts w:ascii="PalatinoLinotype" w:hAnsi="PalatinoLinotype" w:cs="PalatinoLinotype"/>
          <w:szCs w:val="22"/>
        </w:rPr>
        <w:t xml:space="preserve"> </w:t>
      </w:r>
      <w:r>
        <w:rPr>
          <w:rFonts w:ascii="PalatinoLinotype" w:hAnsi="PalatinoLinotype" w:cs="PalatinoLinotype"/>
          <w:szCs w:val="22"/>
        </w:rPr>
        <w:t>general, el órgano interventor remitirá anualmente los mismos términos, al Tribunal de</w:t>
      </w:r>
      <w:r w:rsidR="0066273C">
        <w:rPr>
          <w:rFonts w:ascii="PalatinoLinotype" w:hAnsi="PalatinoLinotype" w:cs="PalatinoLinotype"/>
          <w:szCs w:val="22"/>
        </w:rPr>
        <w:t xml:space="preserve"> </w:t>
      </w:r>
      <w:r>
        <w:rPr>
          <w:rFonts w:ascii="PalatinoLinotype" w:hAnsi="PalatinoLinotype" w:cs="PalatinoLinotype"/>
          <w:szCs w:val="22"/>
        </w:rPr>
        <w:t xml:space="preserve">Cuentas </w:t>
      </w:r>
      <w:r>
        <w:rPr>
          <w:rFonts w:ascii="PalatinoLinotype,Italic" w:hAnsi="PalatinoLinotype,Italic" w:cs="PalatinoLinotype,Italic"/>
          <w:i/>
          <w:iCs/>
          <w:szCs w:val="22"/>
        </w:rPr>
        <w:t>o a la Sindicatura de Cuentas de la Comunidad Valenciana.</w:t>
      </w:r>
    </w:p>
    <w:p w:rsidR="0066273C" w:rsidRDefault="0066273C" w:rsidP="00492CB6">
      <w:pPr>
        <w:autoSpaceDE w:val="0"/>
        <w:autoSpaceDN w:val="0"/>
        <w:adjustRightInd w:val="0"/>
        <w:rPr>
          <w:rFonts w:ascii="PalatinoLinotype,Italic" w:hAnsi="PalatinoLinotype,Italic" w:cs="PalatinoLinotype,Italic"/>
          <w:i/>
          <w:iCs/>
          <w:szCs w:val="22"/>
        </w:rPr>
      </w:pPr>
    </w:p>
    <w:p w:rsidR="0066273C" w:rsidRDefault="00891D6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2.ª Régimen especial de fiscalización e intervención limitada previa</w:t>
      </w:r>
      <w:r w:rsidR="0066273C">
        <w:rPr>
          <w:rFonts w:ascii="PalatinoLinotype,Bold" w:hAnsi="PalatinoLinotype,Bold" w:cs="PalatinoLinotype,Bold"/>
          <w:b/>
          <w:bCs/>
          <w:szCs w:val="22"/>
        </w:rPr>
        <w:t xml:space="preserve"> </w:t>
      </w:r>
    </w:p>
    <w:p w:rsidR="0066273C" w:rsidRDefault="0066273C" w:rsidP="00492CB6">
      <w:pPr>
        <w:autoSpaceDE w:val="0"/>
        <w:autoSpaceDN w:val="0"/>
        <w:adjustRightInd w:val="0"/>
        <w:rPr>
          <w:rFonts w:ascii="PalatinoLinotype,Bold" w:hAnsi="PalatinoLinotype,Bold" w:cs="PalatinoLinotype,Bold"/>
          <w:b/>
          <w:bCs/>
          <w:szCs w:val="22"/>
        </w:rPr>
      </w:pPr>
    </w:p>
    <w:p w:rsidR="00891D6B" w:rsidRDefault="00891D6B"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14. Régimen de fiscalización e intervención limitada previa de</w:t>
      </w:r>
      <w:r w:rsidR="0066273C">
        <w:rPr>
          <w:rFonts w:ascii="PalatinoLinotype,Bold" w:hAnsi="PalatinoLinotype,Bold" w:cs="PalatinoLinotype,Bold"/>
          <w:b/>
          <w:bCs/>
          <w:szCs w:val="22"/>
        </w:rPr>
        <w:t xml:space="preserve"> </w:t>
      </w:r>
      <w:r>
        <w:rPr>
          <w:rFonts w:ascii="PalatinoLinotype,Bold" w:hAnsi="PalatinoLinotype,Bold" w:cs="PalatinoLinotype,Bold"/>
          <w:b/>
          <w:bCs/>
          <w:szCs w:val="22"/>
        </w:rPr>
        <w:t>requisitos básicos</w:t>
      </w:r>
    </w:p>
    <w:p w:rsidR="0066273C" w:rsidRDefault="0066273C" w:rsidP="00492CB6">
      <w:pPr>
        <w:autoSpaceDE w:val="0"/>
        <w:autoSpaceDN w:val="0"/>
        <w:adjustRightInd w:val="0"/>
        <w:rPr>
          <w:rFonts w:ascii="PalatinoLinotype,Bold" w:hAnsi="PalatinoLinotype,Bold" w:cs="PalatinoLinotype,Bold"/>
          <w:b/>
          <w:bCs/>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De conformidad con lo establecido en el artículo 13 del Real Decreto 424/2017,</w:t>
      </w:r>
      <w:r w:rsidR="0066273C">
        <w:rPr>
          <w:rFonts w:ascii="PalatinoLinotype" w:hAnsi="PalatinoLinotype" w:cs="PalatinoLinotype"/>
          <w:szCs w:val="22"/>
        </w:rPr>
        <w:t xml:space="preserve"> </w:t>
      </w:r>
      <w:r>
        <w:rPr>
          <w:rFonts w:ascii="PalatinoLinotype" w:hAnsi="PalatinoLinotype" w:cs="PalatinoLinotype"/>
          <w:szCs w:val="22"/>
        </w:rPr>
        <w:t>de 28 de abril, por el que se regula el régimen jurídico del control interno en las entidades</w:t>
      </w:r>
      <w:r w:rsidR="0066273C">
        <w:rPr>
          <w:rFonts w:ascii="PalatinoLinotype" w:hAnsi="PalatinoLinotype" w:cs="PalatinoLinotype"/>
          <w:szCs w:val="22"/>
        </w:rPr>
        <w:t xml:space="preserve"> </w:t>
      </w:r>
      <w:r>
        <w:rPr>
          <w:rFonts w:ascii="PalatinoLinotype" w:hAnsi="PalatinoLinotype" w:cs="PalatinoLinotype"/>
          <w:szCs w:val="22"/>
        </w:rPr>
        <w:t>del Sector Público Local</w:t>
      </w:r>
      <w:r>
        <w:rPr>
          <w:rFonts w:ascii="PalatinoLinotype,Italic" w:hAnsi="PalatinoLinotype,Italic" w:cs="PalatinoLinotype,Italic"/>
          <w:i/>
          <w:iCs/>
          <w:szCs w:val="22"/>
        </w:rPr>
        <w:t xml:space="preserve">, </w:t>
      </w:r>
      <w:r>
        <w:rPr>
          <w:rFonts w:ascii="PalatinoLinotype" w:hAnsi="PalatinoLinotype" w:cs="PalatinoLinotype"/>
          <w:szCs w:val="22"/>
        </w:rPr>
        <w:t>se establece el régimen</w:t>
      </w:r>
      <w:r w:rsidR="0066273C">
        <w:rPr>
          <w:rFonts w:ascii="PalatinoLinotype" w:hAnsi="PalatinoLinotype" w:cs="PalatinoLinotype"/>
          <w:szCs w:val="22"/>
        </w:rPr>
        <w:t xml:space="preserve"> </w:t>
      </w:r>
      <w:r w:rsidR="001E304A" w:rsidRPr="001E304A">
        <w:rPr>
          <w:rFonts w:ascii="PalatinoLinotype" w:hAnsi="PalatinoLinotype" w:cs="PalatinoLinotype"/>
          <w:sz w:val="13"/>
          <w:szCs w:val="13"/>
        </w:rPr>
        <w:t>5</w:t>
      </w:r>
      <w:r w:rsidR="0066273C">
        <w:rPr>
          <w:rFonts w:ascii="PalatinoLinotype" w:hAnsi="PalatinoLinotype" w:cs="PalatinoLinotype"/>
          <w:sz w:val="13"/>
          <w:szCs w:val="13"/>
        </w:rPr>
        <w:t>)</w:t>
      </w:r>
      <w:r>
        <w:rPr>
          <w:rFonts w:ascii="PalatinoLinotype" w:hAnsi="PalatinoLinotype" w:cs="PalatinoLinotype"/>
          <w:sz w:val="13"/>
          <w:szCs w:val="13"/>
        </w:rPr>
        <w:t xml:space="preserve"> </w:t>
      </w:r>
      <w:r>
        <w:rPr>
          <w:rFonts w:ascii="PalatinoLinotype" w:hAnsi="PalatinoLinotype" w:cs="PalatinoLinotype"/>
          <w:szCs w:val="22"/>
        </w:rPr>
        <w:t>de fiscalización e intervención limitada</w:t>
      </w:r>
      <w:r w:rsidR="0066273C">
        <w:rPr>
          <w:rFonts w:ascii="PalatinoLinotype" w:hAnsi="PalatinoLinotype" w:cs="PalatinoLinotype"/>
          <w:szCs w:val="22"/>
        </w:rPr>
        <w:t xml:space="preserve"> </w:t>
      </w:r>
      <w:r>
        <w:rPr>
          <w:rFonts w:ascii="PalatinoLinotype" w:hAnsi="PalatinoLinotype" w:cs="PalatinoLinotype"/>
          <w:szCs w:val="22"/>
        </w:rPr>
        <w:t xml:space="preserve">previa de requisitos básicos de los actos de la Entidad Local </w:t>
      </w:r>
      <w:r>
        <w:rPr>
          <w:rFonts w:ascii="PalatinoLinotype,Italic" w:hAnsi="PalatinoLinotype,Italic" w:cs="PalatinoLinotype,Italic"/>
          <w:i/>
          <w:iCs/>
          <w:szCs w:val="22"/>
        </w:rPr>
        <w:t>en adaptación del Acuerdo del Consejo de Ministros</w:t>
      </w:r>
      <w:r>
        <w:rPr>
          <w:rFonts w:ascii="PalatinoLinotype" w:hAnsi="PalatinoLinotype" w:cs="PalatinoLinotype"/>
          <w:szCs w:val="22"/>
        </w:rPr>
        <w:t>.</w:t>
      </w:r>
    </w:p>
    <w:p w:rsidR="0066273C" w:rsidRDefault="0066273C"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En estos casos, el órgano interventor se limitará a comprobar los requisitos</w:t>
      </w:r>
      <w:r w:rsidR="0066273C">
        <w:rPr>
          <w:rFonts w:ascii="PalatinoLinotype" w:hAnsi="PalatinoLinotype" w:cs="PalatinoLinotype"/>
          <w:szCs w:val="22"/>
        </w:rPr>
        <w:t xml:space="preserve"> </w:t>
      </w:r>
      <w:r>
        <w:rPr>
          <w:rFonts w:ascii="PalatinoLinotype" w:hAnsi="PalatinoLinotype" w:cs="PalatinoLinotype"/>
          <w:szCs w:val="22"/>
        </w:rPr>
        <w:t>básicos siguientes:</w:t>
      </w:r>
    </w:p>
    <w:p w:rsidR="0066273C" w:rsidRDefault="0066273C" w:rsidP="00492CB6">
      <w:pPr>
        <w:autoSpaceDE w:val="0"/>
        <w:autoSpaceDN w:val="0"/>
        <w:adjustRightInd w:val="0"/>
        <w:rPr>
          <w:rFonts w:ascii="PalatinoLinotype" w:hAnsi="PalatinoLinotype" w:cs="PalatinoLinotype"/>
          <w:szCs w:val="22"/>
        </w:rPr>
      </w:pPr>
    </w:p>
    <w:p w:rsidR="00891D6B" w:rsidRPr="0066273C" w:rsidRDefault="00891D6B" w:rsidP="0066273C">
      <w:pPr>
        <w:pStyle w:val="Prrafodelista"/>
        <w:numPr>
          <w:ilvl w:val="0"/>
          <w:numId w:val="2"/>
        </w:numPr>
        <w:autoSpaceDE w:val="0"/>
        <w:autoSpaceDN w:val="0"/>
        <w:adjustRightInd w:val="0"/>
        <w:rPr>
          <w:rFonts w:ascii="PalatinoLinotype" w:hAnsi="PalatinoLinotype" w:cs="PalatinoLinotype"/>
          <w:szCs w:val="22"/>
        </w:rPr>
      </w:pPr>
      <w:r w:rsidRPr="0066273C">
        <w:rPr>
          <w:rFonts w:ascii="PalatinoLinotype" w:hAnsi="PalatinoLinotype" w:cs="PalatinoLinotype"/>
          <w:szCs w:val="22"/>
        </w:rPr>
        <w:t>La existencia de crédito presupuestario y que el propuesto es el adecuado a la</w:t>
      </w:r>
      <w:r w:rsidR="0066273C" w:rsidRPr="0066273C">
        <w:rPr>
          <w:rFonts w:ascii="PalatinoLinotype" w:hAnsi="PalatinoLinotype" w:cs="PalatinoLinotype"/>
          <w:szCs w:val="22"/>
        </w:rPr>
        <w:t xml:space="preserve"> </w:t>
      </w:r>
      <w:r w:rsidRPr="0066273C">
        <w:rPr>
          <w:rFonts w:ascii="PalatinoLinotype" w:hAnsi="PalatinoLinotype" w:cs="PalatinoLinotype"/>
          <w:szCs w:val="22"/>
        </w:rPr>
        <w:t>naturaleza del gasto u obligación que se proponga contraer.</w:t>
      </w:r>
    </w:p>
    <w:p w:rsidR="00891D6B" w:rsidRDefault="00891D6B" w:rsidP="002E282A">
      <w:pPr>
        <w:pStyle w:val="Prrafodelista"/>
        <w:numPr>
          <w:ilvl w:val="0"/>
          <w:numId w:val="2"/>
        </w:numPr>
        <w:autoSpaceDE w:val="0"/>
        <w:autoSpaceDN w:val="0"/>
        <w:adjustRightInd w:val="0"/>
        <w:rPr>
          <w:rFonts w:ascii="PalatinoLinotype" w:hAnsi="PalatinoLinotype" w:cs="PalatinoLinotype"/>
          <w:szCs w:val="22"/>
        </w:rPr>
      </w:pPr>
      <w:r w:rsidRPr="0066273C">
        <w:rPr>
          <w:rFonts w:ascii="PalatinoLinotype" w:hAnsi="PalatinoLinotype" w:cs="PalatinoLinotype"/>
          <w:szCs w:val="22"/>
        </w:rPr>
        <w:t>Se entenderá que el crédito es adecuado cuando financie obligaciones a contraer</w:t>
      </w:r>
      <w:r w:rsidR="0066273C" w:rsidRPr="0066273C">
        <w:rPr>
          <w:rFonts w:ascii="PalatinoLinotype" w:hAnsi="PalatinoLinotype" w:cs="PalatinoLinotype"/>
          <w:szCs w:val="22"/>
        </w:rPr>
        <w:t xml:space="preserve"> </w:t>
      </w:r>
      <w:r w:rsidRPr="0066273C">
        <w:rPr>
          <w:rFonts w:ascii="PalatinoLinotype" w:hAnsi="PalatinoLinotype" w:cs="PalatinoLinotype"/>
          <w:szCs w:val="22"/>
        </w:rPr>
        <w:t>o nacidas y no prescritas a cargo a la tesorería que cumplan los requisitos de los artículos</w:t>
      </w:r>
      <w:r w:rsidR="0066273C">
        <w:rPr>
          <w:rFonts w:ascii="PalatinoLinotype" w:hAnsi="PalatinoLinotype" w:cs="PalatinoLinotype"/>
          <w:szCs w:val="22"/>
        </w:rPr>
        <w:t xml:space="preserve"> </w:t>
      </w:r>
      <w:r w:rsidRPr="0066273C">
        <w:rPr>
          <w:rFonts w:ascii="PalatinoLinotype" w:hAnsi="PalatinoLinotype" w:cs="PalatinoLinotype"/>
          <w:szCs w:val="22"/>
        </w:rPr>
        <w:t>172 y 176 del texto refundido de la Ley reguladora de las Haciendas Locales.</w:t>
      </w:r>
    </w:p>
    <w:p w:rsidR="0066273C" w:rsidRPr="0066273C" w:rsidRDefault="0066273C" w:rsidP="0066273C">
      <w:pPr>
        <w:pStyle w:val="Prrafodelista"/>
        <w:autoSpaceDE w:val="0"/>
        <w:autoSpaceDN w:val="0"/>
        <w:adjustRightInd w:val="0"/>
        <w:rPr>
          <w:rFonts w:ascii="PalatinoLinotype" w:hAnsi="PalatinoLinotype" w:cs="PalatinoLinotype"/>
          <w:szCs w:val="22"/>
        </w:rPr>
      </w:pPr>
    </w:p>
    <w:p w:rsidR="00891D6B" w:rsidRDefault="00891D6B" w:rsidP="00492CB6">
      <w:pPr>
        <w:rPr>
          <w:rFonts w:ascii="Verdana" w:hAnsi="Verdana" w:cs="Verdana"/>
          <w:sz w:val="16"/>
          <w:szCs w:val="16"/>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los casos en los que el crédito presupuestario de cobertura a gastos con</w:t>
      </w:r>
      <w:r w:rsidR="0066273C">
        <w:rPr>
          <w:rFonts w:ascii="PalatinoLinotype" w:hAnsi="PalatinoLinotype" w:cs="PalatinoLinotype"/>
          <w:szCs w:val="22"/>
        </w:rPr>
        <w:t xml:space="preserve"> </w:t>
      </w:r>
      <w:r>
        <w:rPr>
          <w:rFonts w:ascii="PalatinoLinotype" w:hAnsi="PalatinoLinotype" w:cs="PalatinoLinotype"/>
          <w:szCs w:val="22"/>
        </w:rPr>
        <w:t>financiación afectada se comprobará que los recursos que los financian son ejecutivos,</w:t>
      </w:r>
      <w:r w:rsidR="0066273C">
        <w:rPr>
          <w:rFonts w:ascii="PalatinoLinotype" w:hAnsi="PalatinoLinotype" w:cs="PalatinoLinotype"/>
          <w:szCs w:val="22"/>
        </w:rPr>
        <w:t xml:space="preserve"> </w:t>
      </w:r>
      <w:r>
        <w:rPr>
          <w:rFonts w:ascii="PalatinoLinotype" w:hAnsi="PalatinoLinotype" w:cs="PalatinoLinotype"/>
          <w:szCs w:val="22"/>
        </w:rPr>
        <w:t>acreditándose con la existencia de documentos fehacientes que acrediten su efectividad.</w:t>
      </w:r>
    </w:p>
    <w:p w:rsidR="0066273C" w:rsidRDefault="0066273C" w:rsidP="00492CB6">
      <w:pPr>
        <w:autoSpaceDE w:val="0"/>
        <w:autoSpaceDN w:val="0"/>
        <w:adjustRightInd w:val="0"/>
        <w:rPr>
          <w:rFonts w:ascii="PalatinoLinotype" w:hAnsi="PalatinoLinotype" w:cs="PalatinoLinotype"/>
          <w:szCs w:val="22"/>
        </w:rPr>
      </w:pPr>
    </w:p>
    <w:p w:rsidR="00414166" w:rsidRDefault="00414166" w:rsidP="00492CB6">
      <w:pPr>
        <w:autoSpaceDE w:val="0"/>
        <w:autoSpaceDN w:val="0"/>
        <w:adjustRightInd w:val="0"/>
        <w:rPr>
          <w:rFonts w:ascii="PalatinoLinotype" w:hAnsi="PalatinoLinotype" w:cs="PalatinoLinotype"/>
          <w:szCs w:val="22"/>
        </w:rPr>
      </w:pPr>
    </w:p>
    <w:p w:rsidR="00414166" w:rsidRDefault="00414166" w:rsidP="00492CB6">
      <w:pPr>
        <w:autoSpaceDE w:val="0"/>
        <w:autoSpaceDN w:val="0"/>
        <w:adjustRightInd w:val="0"/>
        <w:rPr>
          <w:rFonts w:ascii="PalatinoLinotype" w:hAnsi="PalatinoLinotype" w:cs="PalatinoLinotype"/>
          <w:szCs w:val="22"/>
        </w:rPr>
      </w:pPr>
    </w:p>
    <w:p w:rsidR="00414166" w:rsidRDefault="00414166" w:rsidP="00492CB6">
      <w:pPr>
        <w:autoSpaceDE w:val="0"/>
        <w:autoSpaceDN w:val="0"/>
        <w:adjustRightInd w:val="0"/>
        <w:rPr>
          <w:rFonts w:ascii="PalatinoLinotype" w:hAnsi="PalatinoLinotype" w:cs="PalatinoLinotype"/>
          <w:szCs w:val="22"/>
        </w:rPr>
      </w:pPr>
    </w:p>
    <w:p w:rsidR="00414166" w:rsidRDefault="00414166" w:rsidP="00492CB6">
      <w:pPr>
        <w:autoSpaceDE w:val="0"/>
        <w:autoSpaceDN w:val="0"/>
        <w:adjustRightInd w:val="0"/>
        <w:rPr>
          <w:rFonts w:ascii="PalatinoLinotype" w:hAnsi="PalatinoLinotype" w:cs="PalatinoLinotype"/>
          <w:szCs w:val="22"/>
        </w:rPr>
      </w:pPr>
      <w:bookmarkStart w:id="0" w:name="_GoBack"/>
      <w:bookmarkEnd w:id="0"/>
    </w:p>
    <w:p w:rsidR="0066273C" w:rsidRDefault="0066273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w:t>
      </w:r>
    </w:p>
    <w:p w:rsidR="0066273C" w:rsidRDefault="0066273C" w:rsidP="0066273C">
      <w:pPr>
        <w:autoSpaceDE w:val="0"/>
        <w:autoSpaceDN w:val="0"/>
        <w:adjustRightInd w:val="0"/>
        <w:rPr>
          <w:rFonts w:ascii="PalatinoLinotype" w:hAnsi="PalatinoLinotype" w:cs="PalatinoLinotype"/>
          <w:szCs w:val="22"/>
        </w:rPr>
      </w:pPr>
      <w:r>
        <w:rPr>
          <w:rFonts w:ascii="PalatinoLinotype" w:hAnsi="PalatinoLinotype" w:cs="PalatinoLinotype"/>
          <w:szCs w:val="22"/>
        </w:rPr>
        <w:t>.</w:t>
      </w:r>
      <w:r w:rsidRPr="0066273C">
        <w:rPr>
          <w:rFonts w:ascii="Verdana" w:hAnsi="Verdana" w:cs="Verdana"/>
          <w:sz w:val="13"/>
          <w:szCs w:val="13"/>
        </w:rPr>
        <w:t xml:space="preserve"> </w:t>
      </w:r>
      <w:r w:rsidR="001E304A">
        <w:rPr>
          <w:rFonts w:ascii="Verdana" w:hAnsi="Verdana" w:cs="Verdana"/>
          <w:sz w:val="13"/>
          <w:szCs w:val="13"/>
        </w:rPr>
        <w:t>5)</w:t>
      </w:r>
      <w:r>
        <w:rPr>
          <w:rFonts w:ascii="Verdana" w:hAnsi="Verdana" w:cs="Verdana"/>
          <w:sz w:val="13"/>
          <w:szCs w:val="13"/>
        </w:rPr>
        <w:t xml:space="preserve"> Por acuerdo Pleno de </w:t>
      </w:r>
      <w:r w:rsidR="00253647">
        <w:rPr>
          <w:rFonts w:ascii="Verdana" w:hAnsi="Verdana" w:cs="Verdana"/>
          <w:sz w:val="13"/>
          <w:szCs w:val="13"/>
        </w:rPr>
        <w:t xml:space="preserve">28 de junio de 2.018, se </w:t>
      </w:r>
      <w:r w:rsidR="003D6E8C">
        <w:rPr>
          <w:rFonts w:ascii="Verdana" w:hAnsi="Verdana" w:cs="Verdana"/>
          <w:sz w:val="13"/>
          <w:szCs w:val="13"/>
        </w:rPr>
        <w:t>aprobaron los</w:t>
      </w:r>
      <w:r w:rsidR="00253647">
        <w:rPr>
          <w:rFonts w:ascii="Verdana" w:hAnsi="Verdana" w:cs="Verdana"/>
          <w:sz w:val="13"/>
          <w:szCs w:val="13"/>
        </w:rPr>
        <w:t xml:space="preserve"> requisitos básicos esenciales </w:t>
      </w:r>
      <w:r w:rsidR="002429B0">
        <w:rPr>
          <w:rFonts w:ascii="Verdana" w:hAnsi="Verdana" w:cs="Verdana"/>
          <w:sz w:val="13"/>
          <w:szCs w:val="13"/>
        </w:rPr>
        <w:t xml:space="preserve">de los actos del Ayuntamiento de </w:t>
      </w:r>
      <w:proofErr w:type="spellStart"/>
      <w:r w:rsidR="002429B0">
        <w:rPr>
          <w:rFonts w:ascii="Verdana" w:hAnsi="Verdana" w:cs="Verdana"/>
          <w:sz w:val="13"/>
          <w:szCs w:val="13"/>
        </w:rPr>
        <w:t>Dénia</w:t>
      </w:r>
      <w:proofErr w:type="spellEnd"/>
    </w:p>
    <w:p w:rsidR="0066273C" w:rsidRDefault="0066273C" w:rsidP="00492CB6">
      <w:pPr>
        <w:autoSpaceDE w:val="0"/>
        <w:autoSpaceDN w:val="0"/>
        <w:adjustRightInd w:val="0"/>
        <w:rPr>
          <w:rFonts w:ascii="PalatinoLinotype" w:hAnsi="PalatinoLinotype" w:cs="PalatinoLinotype"/>
          <w:szCs w:val="22"/>
        </w:rPr>
      </w:pPr>
    </w:p>
    <w:p w:rsidR="0066273C" w:rsidRDefault="00891D6B" w:rsidP="0066273C">
      <w:pPr>
        <w:autoSpaceDE w:val="0"/>
        <w:autoSpaceDN w:val="0"/>
        <w:adjustRightInd w:val="0"/>
        <w:rPr>
          <w:rFonts w:ascii="Verdana" w:hAnsi="Verdana" w:cs="Verdana"/>
          <w:sz w:val="16"/>
          <w:szCs w:val="16"/>
        </w:rPr>
      </w:pPr>
      <w:r>
        <w:rPr>
          <w:rFonts w:ascii="PalatinoLinotype" w:hAnsi="PalatinoLinotype" w:cs="PalatinoLinotype"/>
          <w:szCs w:val="22"/>
        </w:rPr>
        <w:lastRenderedPageBreak/>
        <w:t>Cuando se trate de contraer compromisos de gastos de carácter plurianual se</w:t>
      </w:r>
      <w:r w:rsidR="002429B0">
        <w:rPr>
          <w:rFonts w:ascii="PalatinoLinotype" w:hAnsi="PalatinoLinotype" w:cs="PalatinoLinotype"/>
          <w:szCs w:val="22"/>
        </w:rPr>
        <w:t xml:space="preserve"> </w:t>
      </w:r>
      <w:r>
        <w:rPr>
          <w:rFonts w:ascii="PalatinoLinotype" w:hAnsi="PalatinoLinotype" w:cs="PalatinoLinotype"/>
          <w:szCs w:val="22"/>
        </w:rPr>
        <w:t>comprobará, además, si se cumple lo preceptuado en el artículo 174 del texto refundido</w:t>
      </w:r>
      <w:r w:rsidR="002429B0">
        <w:rPr>
          <w:rFonts w:ascii="PalatinoLinotype" w:hAnsi="PalatinoLinotype" w:cs="PalatinoLinotype"/>
          <w:szCs w:val="22"/>
        </w:rPr>
        <w:t xml:space="preserve"> </w:t>
      </w:r>
      <w:r>
        <w:rPr>
          <w:rFonts w:ascii="PalatinoLinotype" w:hAnsi="PalatinoLinotype" w:cs="PalatinoLinotype"/>
          <w:szCs w:val="22"/>
        </w:rPr>
        <w:t>de la Ley reguladora de las Haciendas Locales</w:t>
      </w:r>
    </w:p>
    <w:p w:rsidR="00891D6B" w:rsidRDefault="00891D6B" w:rsidP="00492CB6">
      <w:pPr>
        <w:autoSpaceDE w:val="0"/>
        <w:autoSpaceDN w:val="0"/>
        <w:adjustRightInd w:val="0"/>
        <w:rPr>
          <w:rFonts w:ascii="PalatinoLinotype" w:hAnsi="PalatinoLinotype" w:cs="PalatinoLinotype"/>
          <w:szCs w:val="22"/>
        </w:rPr>
      </w:pPr>
    </w:p>
    <w:p w:rsidR="00891D6B" w:rsidRPr="0066273C" w:rsidRDefault="00891D6B" w:rsidP="0066273C">
      <w:pPr>
        <w:pStyle w:val="Prrafodelista"/>
        <w:numPr>
          <w:ilvl w:val="0"/>
          <w:numId w:val="2"/>
        </w:numPr>
        <w:autoSpaceDE w:val="0"/>
        <w:autoSpaceDN w:val="0"/>
        <w:adjustRightInd w:val="0"/>
        <w:rPr>
          <w:rFonts w:ascii="PalatinoLinotype" w:hAnsi="PalatinoLinotype" w:cs="PalatinoLinotype"/>
          <w:szCs w:val="22"/>
        </w:rPr>
      </w:pPr>
      <w:r w:rsidRPr="0066273C">
        <w:rPr>
          <w:rFonts w:ascii="PalatinoLinotype" w:hAnsi="PalatinoLinotype" w:cs="PalatinoLinotype"/>
          <w:szCs w:val="22"/>
        </w:rPr>
        <w:t>Que las obligaciones o gastos se generan por órgano competente.</w:t>
      </w:r>
    </w:p>
    <w:p w:rsidR="0066273C" w:rsidRPr="0066273C" w:rsidRDefault="0066273C" w:rsidP="002429B0">
      <w:pPr>
        <w:pStyle w:val="Prrafodelista"/>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todo caso se comprobará la competencia del órgano de contratación o</w:t>
      </w:r>
      <w:r w:rsidR="002429B0">
        <w:rPr>
          <w:rFonts w:ascii="PalatinoLinotype" w:hAnsi="PalatinoLinotype" w:cs="PalatinoLinotype"/>
          <w:szCs w:val="22"/>
        </w:rPr>
        <w:t xml:space="preserve"> </w:t>
      </w:r>
      <w:r>
        <w:rPr>
          <w:rFonts w:ascii="PalatinoLinotype" w:hAnsi="PalatinoLinotype" w:cs="PalatinoLinotype"/>
          <w:szCs w:val="22"/>
        </w:rPr>
        <w:t>concedente de la subvención cuando dicho órgano no tenga atribuida la facultad para la</w:t>
      </w:r>
      <w:r w:rsidR="002429B0">
        <w:rPr>
          <w:rFonts w:ascii="PalatinoLinotype" w:hAnsi="PalatinoLinotype" w:cs="PalatinoLinotype"/>
          <w:szCs w:val="22"/>
        </w:rPr>
        <w:t xml:space="preserve"> </w:t>
      </w:r>
      <w:r>
        <w:rPr>
          <w:rFonts w:ascii="PalatinoLinotype" w:hAnsi="PalatinoLinotype" w:cs="PalatinoLinotype"/>
          <w:szCs w:val="22"/>
        </w:rPr>
        <w:t>aprobación de los gastos de que se trate.</w:t>
      </w:r>
    </w:p>
    <w:p w:rsidR="002429B0" w:rsidRDefault="002429B0" w:rsidP="00492CB6">
      <w:pPr>
        <w:autoSpaceDE w:val="0"/>
        <w:autoSpaceDN w:val="0"/>
        <w:adjustRightInd w:val="0"/>
        <w:rPr>
          <w:rFonts w:ascii="PalatinoLinotype" w:hAnsi="PalatinoLinotype" w:cs="PalatinoLinotype"/>
          <w:szCs w:val="22"/>
        </w:rPr>
      </w:pPr>
    </w:p>
    <w:p w:rsidR="00891D6B" w:rsidRPr="00323FD0" w:rsidRDefault="00891D6B" w:rsidP="002429B0">
      <w:pPr>
        <w:pStyle w:val="Prrafodelista"/>
        <w:numPr>
          <w:ilvl w:val="0"/>
          <w:numId w:val="2"/>
        </w:numPr>
        <w:autoSpaceDE w:val="0"/>
        <w:autoSpaceDN w:val="0"/>
        <w:adjustRightInd w:val="0"/>
        <w:rPr>
          <w:rFonts w:ascii="PalatinoLinotype" w:hAnsi="PalatinoLinotype" w:cs="PalatinoLinotype"/>
          <w:szCs w:val="22"/>
        </w:rPr>
      </w:pPr>
      <w:r w:rsidRPr="00323FD0">
        <w:rPr>
          <w:rFonts w:ascii="PalatinoLinotype" w:hAnsi="PalatinoLinotype" w:cs="PalatinoLinotype"/>
          <w:szCs w:val="22"/>
        </w:rPr>
        <w:t>A</w:t>
      </w:r>
      <w:r w:rsidRPr="00323FD0">
        <w:rPr>
          <w:rFonts w:ascii="PalatinoLinotype,Italic" w:hAnsi="PalatinoLinotype,Italic" w:cs="PalatinoLinotype,Italic"/>
          <w:iCs/>
          <w:szCs w:val="22"/>
        </w:rPr>
        <w:t>quellos otros extremos que, por su trascendencia en el proceso de gestión, se</w:t>
      </w:r>
      <w:r w:rsidR="002429B0" w:rsidRPr="00323FD0">
        <w:rPr>
          <w:rFonts w:ascii="PalatinoLinotype,Italic" w:hAnsi="PalatinoLinotype,Italic" w:cs="PalatinoLinotype,Italic"/>
          <w:iCs/>
          <w:szCs w:val="22"/>
        </w:rPr>
        <w:t xml:space="preserve"> </w:t>
      </w:r>
      <w:r w:rsidRPr="00323FD0">
        <w:rPr>
          <w:rFonts w:ascii="PalatinoLinotype,Italic" w:hAnsi="PalatinoLinotype,Italic" w:cs="PalatinoLinotype,Italic"/>
          <w:iCs/>
          <w:szCs w:val="22"/>
        </w:rPr>
        <w:t>determinen por el Pleno a propuesta del Presidente previo informe del órgano interventor</w:t>
      </w:r>
      <w:r w:rsidRPr="00323FD0">
        <w:rPr>
          <w:rFonts w:ascii="PalatinoLinotype" w:hAnsi="PalatinoLinotype" w:cs="PalatinoLinotype"/>
          <w:szCs w:val="22"/>
        </w:rPr>
        <w:t>.</w:t>
      </w:r>
    </w:p>
    <w:p w:rsidR="002429B0" w:rsidRPr="00323FD0" w:rsidRDefault="002429B0" w:rsidP="002429B0">
      <w:pPr>
        <w:autoSpaceDE w:val="0"/>
        <w:autoSpaceDN w:val="0"/>
        <w:adjustRightInd w:val="0"/>
        <w:rPr>
          <w:rFonts w:ascii="PalatinoLinotype" w:hAnsi="PalatinoLinotype" w:cs="PalatinoLinotype"/>
          <w:szCs w:val="22"/>
        </w:rPr>
      </w:pPr>
    </w:p>
    <w:p w:rsidR="00891D6B" w:rsidRPr="00323FD0" w:rsidRDefault="00891D6B" w:rsidP="002E282A">
      <w:pPr>
        <w:pStyle w:val="Prrafodelista"/>
        <w:numPr>
          <w:ilvl w:val="0"/>
          <w:numId w:val="2"/>
        </w:numPr>
        <w:autoSpaceDE w:val="0"/>
        <w:autoSpaceDN w:val="0"/>
        <w:adjustRightInd w:val="0"/>
        <w:rPr>
          <w:rFonts w:ascii="PalatinoLinotype,Italic" w:hAnsi="PalatinoLinotype,Italic" w:cs="PalatinoLinotype,Italic"/>
          <w:iCs/>
          <w:szCs w:val="22"/>
        </w:rPr>
      </w:pPr>
      <w:r w:rsidRPr="00323FD0">
        <w:rPr>
          <w:rFonts w:ascii="PalatinoLinotype,Bold" w:hAnsi="PalatinoLinotype,Bold" w:cs="PalatinoLinotype,Bold"/>
          <w:b/>
          <w:bCs/>
          <w:szCs w:val="22"/>
        </w:rPr>
        <w:t xml:space="preserve"> </w:t>
      </w:r>
      <w:r w:rsidRPr="00323FD0">
        <w:rPr>
          <w:rFonts w:ascii="PalatinoLinotype" w:hAnsi="PalatinoLinotype" w:cs="PalatinoLinotype"/>
          <w:szCs w:val="22"/>
        </w:rPr>
        <w:t>A</w:t>
      </w:r>
      <w:r w:rsidRPr="00323FD0">
        <w:rPr>
          <w:rFonts w:ascii="PalatinoLinotype,Italic" w:hAnsi="PalatinoLinotype,Italic" w:cs="PalatinoLinotype,Italic"/>
          <w:iCs/>
          <w:szCs w:val="22"/>
        </w:rPr>
        <w:t>quellos otros extremos trascendentes que, con independencia de que el Pleno haya</w:t>
      </w:r>
      <w:r w:rsidR="002429B0" w:rsidRPr="00323FD0">
        <w:rPr>
          <w:rFonts w:ascii="PalatinoLinotype,Italic" w:hAnsi="PalatinoLinotype,Italic" w:cs="PalatinoLinotype,Italic"/>
          <w:iCs/>
          <w:szCs w:val="22"/>
        </w:rPr>
        <w:t xml:space="preserve"> </w:t>
      </w:r>
      <w:r w:rsidRPr="00323FD0">
        <w:rPr>
          <w:rFonts w:ascii="PalatinoLinotype,Italic" w:hAnsi="PalatinoLinotype,Italic" w:cs="PalatinoLinotype,Italic"/>
          <w:iCs/>
          <w:szCs w:val="22"/>
        </w:rPr>
        <w:t>dictado o no acuerdo, se establezcan en el proceso de gestión los extremos fijados en el Acuerdo</w:t>
      </w:r>
      <w:r w:rsidR="002429B0" w:rsidRPr="00323FD0">
        <w:rPr>
          <w:rFonts w:ascii="PalatinoLinotype,Italic" w:hAnsi="PalatinoLinotype,Italic" w:cs="PalatinoLinotype,Italic"/>
          <w:iCs/>
          <w:szCs w:val="22"/>
        </w:rPr>
        <w:t xml:space="preserve"> </w:t>
      </w:r>
      <w:r w:rsidRPr="00323FD0">
        <w:rPr>
          <w:rFonts w:ascii="PalatinoLinotype,Italic" w:hAnsi="PalatinoLinotype,Italic" w:cs="PalatinoLinotype,Italic"/>
          <w:iCs/>
          <w:szCs w:val="22"/>
        </w:rPr>
        <w:t>del Consejo de Ministros, vigente en cada momento, con respecto al ejercicio de la función</w:t>
      </w:r>
      <w:r w:rsidR="002429B0" w:rsidRPr="00323FD0">
        <w:rPr>
          <w:rFonts w:ascii="PalatinoLinotype,Italic" w:hAnsi="PalatinoLinotype,Italic" w:cs="PalatinoLinotype,Italic"/>
          <w:iCs/>
          <w:szCs w:val="22"/>
        </w:rPr>
        <w:t xml:space="preserve"> </w:t>
      </w:r>
      <w:r w:rsidRPr="00323FD0">
        <w:rPr>
          <w:rFonts w:ascii="PalatinoLinotype,Italic" w:hAnsi="PalatinoLinotype,Italic" w:cs="PalatinoLinotype,Italic"/>
          <w:iCs/>
          <w:szCs w:val="22"/>
        </w:rPr>
        <w:t>interventora en régimen de requisitos básicos, en aquellos supuestos que sean de aplicación a las</w:t>
      </w:r>
      <w:r w:rsidR="002429B0" w:rsidRPr="00323FD0">
        <w:rPr>
          <w:rFonts w:ascii="PalatinoLinotype,Italic" w:hAnsi="PalatinoLinotype,Italic" w:cs="PalatinoLinotype,Italic"/>
          <w:iCs/>
          <w:szCs w:val="22"/>
        </w:rPr>
        <w:t xml:space="preserve"> </w:t>
      </w:r>
      <w:r w:rsidRPr="00323FD0">
        <w:rPr>
          <w:rFonts w:ascii="PalatinoLinotype,Italic" w:hAnsi="PalatinoLinotype,Italic" w:cs="PalatinoLinotype,Italic"/>
          <w:iCs/>
          <w:szCs w:val="22"/>
        </w:rPr>
        <w:t>Entidades Locales –ex artículo 13.2 del RD de Control Interno-].</w:t>
      </w:r>
    </w:p>
    <w:p w:rsidR="002429B0" w:rsidRPr="00323FD0" w:rsidRDefault="002429B0" w:rsidP="00492CB6">
      <w:pPr>
        <w:autoSpaceDE w:val="0"/>
        <w:autoSpaceDN w:val="0"/>
        <w:adjustRightInd w:val="0"/>
        <w:rPr>
          <w:rFonts w:ascii="PalatinoLinotype,Bold" w:hAnsi="PalatinoLinotype,Bold" w:cs="PalatinoLinotype,Bold"/>
          <w:b/>
          <w:bCs/>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No obstante, será aplicable el régimen general de fiscalización e intervención</w:t>
      </w:r>
      <w:r w:rsidR="002429B0">
        <w:rPr>
          <w:rFonts w:ascii="PalatinoLinotype" w:hAnsi="PalatinoLinotype" w:cs="PalatinoLinotype"/>
          <w:szCs w:val="22"/>
        </w:rPr>
        <w:t xml:space="preserve"> </w:t>
      </w:r>
      <w:r>
        <w:rPr>
          <w:rFonts w:ascii="PalatinoLinotype" w:hAnsi="PalatinoLinotype" w:cs="PalatinoLinotype"/>
          <w:szCs w:val="22"/>
        </w:rPr>
        <w:t>previa respecto de aquellos tipos de gasto y obligaciones para los que no se haya</w:t>
      </w:r>
      <w:r w:rsidR="002429B0">
        <w:rPr>
          <w:rFonts w:ascii="PalatinoLinotype" w:hAnsi="PalatinoLinotype" w:cs="PalatinoLinotype"/>
          <w:szCs w:val="22"/>
        </w:rPr>
        <w:t xml:space="preserve"> </w:t>
      </w:r>
      <w:r>
        <w:rPr>
          <w:rFonts w:ascii="PalatinoLinotype" w:hAnsi="PalatinoLinotype" w:cs="PalatinoLinotype"/>
          <w:szCs w:val="22"/>
        </w:rPr>
        <w:t>acordado el régimen de requisitos básicos a efectos de fiscalización e intervención</w:t>
      </w:r>
      <w:r w:rsidR="002429B0">
        <w:rPr>
          <w:rFonts w:ascii="PalatinoLinotype" w:hAnsi="PalatinoLinotype" w:cs="PalatinoLinotype"/>
          <w:szCs w:val="22"/>
        </w:rPr>
        <w:t xml:space="preserve"> </w:t>
      </w:r>
      <w:r>
        <w:rPr>
          <w:rFonts w:ascii="PalatinoLinotype" w:hAnsi="PalatinoLinotype" w:cs="PalatinoLinotype"/>
          <w:szCs w:val="22"/>
        </w:rPr>
        <w:t>limitada previa, así como para los gastos de cuantía indeterminada.</w:t>
      </w:r>
    </w:p>
    <w:p w:rsidR="002429B0" w:rsidRDefault="002429B0" w:rsidP="00492CB6">
      <w:pPr>
        <w:autoSpaceDE w:val="0"/>
        <w:autoSpaceDN w:val="0"/>
        <w:adjustRightInd w:val="0"/>
        <w:rPr>
          <w:rFonts w:ascii="PalatinoLinotype" w:hAnsi="PalatinoLinotype" w:cs="PalatinoLinotype"/>
          <w:szCs w:val="22"/>
        </w:rPr>
      </w:pPr>
    </w:p>
    <w:p w:rsidR="00891D6B" w:rsidRDefault="00891D6B"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Las obligaciones o gastos sometidos a la fiscalización e intervención limitada</w:t>
      </w:r>
      <w:r w:rsidR="002429B0">
        <w:rPr>
          <w:rFonts w:ascii="PalatinoLinotype" w:hAnsi="PalatinoLinotype" w:cs="PalatinoLinotype"/>
          <w:szCs w:val="22"/>
        </w:rPr>
        <w:t xml:space="preserve"> </w:t>
      </w:r>
      <w:r>
        <w:rPr>
          <w:rFonts w:ascii="PalatinoLinotype" w:hAnsi="PalatinoLinotype" w:cs="PalatinoLinotype"/>
          <w:szCs w:val="22"/>
        </w:rPr>
        <w:t>previa serán objeto de otra plena con posterioridad, en el marco de las actuaciones del</w:t>
      </w:r>
      <w:r w:rsidR="002429B0">
        <w:rPr>
          <w:rFonts w:ascii="PalatinoLinotype" w:hAnsi="PalatinoLinotype" w:cs="PalatinoLinotype"/>
          <w:szCs w:val="22"/>
        </w:rPr>
        <w:t xml:space="preserve"> </w:t>
      </w:r>
      <w:r>
        <w:rPr>
          <w:rFonts w:ascii="PalatinoLinotype" w:hAnsi="PalatinoLinotype" w:cs="PalatinoLinotype"/>
          <w:szCs w:val="22"/>
        </w:rPr>
        <w:t>control financiero que se planifiquen en los términos recogidos en el título III de este</w:t>
      </w:r>
      <w:r w:rsidR="002429B0">
        <w:rPr>
          <w:rFonts w:ascii="PalatinoLinotype" w:hAnsi="PalatinoLinotype" w:cs="PalatinoLinotype"/>
          <w:szCs w:val="22"/>
        </w:rPr>
        <w:t xml:space="preserve"> </w:t>
      </w:r>
      <w:r>
        <w:rPr>
          <w:rFonts w:ascii="PalatinoLinotype" w:hAnsi="PalatinoLinotype" w:cs="PalatinoLinotype"/>
          <w:szCs w:val="22"/>
        </w:rPr>
        <w:t>Reglamento.</w:t>
      </w:r>
    </w:p>
    <w:p w:rsidR="002429B0" w:rsidRDefault="002429B0" w:rsidP="00492CB6">
      <w:pPr>
        <w:autoSpaceDE w:val="0"/>
        <w:autoSpaceDN w:val="0"/>
        <w:adjustRightInd w:val="0"/>
        <w:rPr>
          <w:rFonts w:ascii="PalatinoLinotype" w:hAnsi="PalatinoLinotype" w:cs="PalatinoLinotype"/>
          <w:szCs w:val="22"/>
        </w:rPr>
      </w:pPr>
    </w:p>
    <w:p w:rsidR="006729AC" w:rsidRDefault="00891D6B"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No obstante lo anterior, el titular de la Intervención Municipal se reserva la</w:t>
      </w:r>
      <w:r w:rsidR="002429B0">
        <w:rPr>
          <w:rFonts w:ascii="PalatinoLinotype" w:hAnsi="PalatinoLinotype" w:cs="PalatinoLinotype"/>
          <w:szCs w:val="22"/>
        </w:rPr>
        <w:t xml:space="preserve"> </w:t>
      </w:r>
      <w:r>
        <w:rPr>
          <w:rFonts w:ascii="PalatinoLinotype" w:hAnsi="PalatinoLinotype" w:cs="PalatinoLinotype"/>
          <w:szCs w:val="22"/>
        </w:rPr>
        <w:t>facultad en casos excepcionales en que así lo considere necesario, cuando a juicio del</w:t>
      </w:r>
      <w:r w:rsidR="002429B0">
        <w:rPr>
          <w:rFonts w:ascii="PalatinoLinotype" w:hAnsi="PalatinoLinotype" w:cs="PalatinoLinotype"/>
          <w:szCs w:val="22"/>
        </w:rPr>
        <w:t xml:space="preserve"> </w:t>
      </w:r>
      <w:r w:rsidR="006729AC">
        <w:rPr>
          <w:rFonts w:ascii="PalatinoLinotype" w:hAnsi="PalatinoLinotype" w:cs="PalatinoLinotype"/>
          <w:szCs w:val="22"/>
        </w:rPr>
        <w:t>órgano Interventor se puedan producir perjuicios graves o quebrantos económicos para</w:t>
      </w:r>
      <w:r w:rsidR="002429B0">
        <w:rPr>
          <w:rFonts w:ascii="PalatinoLinotype" w:hAnsi="PalatinoLinotype" w:cs="PalatinoLinotype"/>
          <w:szCs w:val="22"/>
        </w:rPr>
        <w:t xml:space="preserve"> </w:t>
      </w:r>
      <w:r w:rsidR="006729AC">
        <w:rPr>
          <w:rFonts w:ascii="PalatinoLinotype" w:hAnsi="PalatinoLinotype" w:cs="PalatinoLinotype"/>
          <w:szCs w:val="22"/>
        </w:rPr>
        <w:t>la Hacienda municipal, de fiscalizar con carácter previo y pleno determinados</w:t>
      </w:r>
      <w:r w:rsidR="002429B0">
        <w:rPr>
          <w:rFonts w:ascii="PalatinoLinotype" w:hAnsi="PalatinoLinotype" w:cs="PalatinoLinotype"/>
          <w:szCs w:val="22"/>
        </w:rPr>
        <w:t xml:space="preserve"> </w:t>
      </w:r>
      <w:r w:rsidR="006729AC">
        <w:rPr>
          <w:rFonts w:ascii="PalatinoLinotype" w:hAnsi="PalatinoLinotype" w:cs="PalatinoLinotype"/>
          <w:szCs w:val="22"/>
        </w:rPr>
        <w:t>expedientes o, bien comprobar, determinados extremos adicionales no contemplados</w:t>
      </w:r>
      <w:r w:rsidR="002429B0">
        <w:rPr>
          <w:rFonts w:ascii="PalatinoLinotype" w:hAnsi="PalatinoLinotype" w:cs="PalatinoLinotype"/>
          <w:szCs w:val="22"/>
        </w:rPr>
        <w:t xml:space="preserve"> </w:t>
      </w:r>
      <w:r w:rsidR="006729AC">
        <w:rPr>
          <w:rFonts w:ascii="PalatinoLinotype" w:hAnsi="PalatinoLinotype" w:cs="PalatinoLinotype"/>
          <w:szCs w:val="22"/>
        </w:rPr>
        <w:t>que resulten precisos, debiendo dejar constancia de las actuaciones comprobatorias y su</w:t>
      </w:r>
      <w:r w:rsidR="002429B0">
        <w:rPr>
          <w:rFonts w:ascii="PalatinoLinotype" w:hAnsi="PalatinoLinotype" w:cs="PalatinoLinotype"/>
          <w:szCs w:val="22"/>
        </w:rPr>
        <w:t xml:space="preserve"> </w:t>
      </w:r>
      <w:r w:rsidR="006729AC">
        <w:rPr>
          <w:rFonts w:ascii="PalatinoLinotype" w:hAnsi="PalatinoLinotype" w:cs="PalatinoLinotype"/>
          <w:szCs w:val="22"/>
        </w:rPr>
        <w:t>resultado en el expediente.</w:t>
      </w:r>
    </w:p>
    <w:p w:rsidR="002429B0" w:rsidRDefault="002429B0"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15. Reparos y observaciones complementarias en la fiscalización e</w:t>
      </w:r>
      <w:r w:rsidR="003D6E8C">
        <w:rPr>
          <w:rFonts w:ascii="PalatinoLinotype,Bold" w:hAnsi="PalatinoLinotype,Bold" w:cs="PalatinoLinotype,Bold"/>
          <w:b/>
          <w:bCs/>
          <w:szCs w:val="22"/>
        </w:rPr>
        <w:t xml:space="preserve"> </w:t>
      </w:r>
      <w:r>
        <w:rPr>
          <w:rFonts w:ascii="PalatinoLinotype,Bold" w:hAnsi="PalatinoLinotype,Bold" w:cs="PalatinoLinotype,Bold"/>
          <w:b/>
          <w:bCs/>
          <w:szCs w:val="22"/>
        </w:rPr>
        <w:t>intervención limitada previa.</w:t>
      </w:r>
    </w:p>
    <w:p w:rsidR="003D6E8C" w:rsidRDefault="003D6E8C" w:rsidP="00492CB6">
      <w:pPr>
        <w:autoSpaceDE w:val="0"/>
        <w:autoSpaceDN w:val="0"/>
        <w:adjustRightInd w:val="0"/>
        <w:rPr>
          <w:rFonts w:ascii="PalatinoLinotype,Bold" w:hAnsi="PalatinoLinotype,Bold" w:cs="PalatinoLinotype,Bold"/>
          <w:b/>
          <w:bCs/>
          <w:szCs w:val="22"/>
        </w:rPr>
      </w:pPr>
    </w:p>
    <w:p w:rsidR="003D6E8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Si no se cumpliesen los requisitos exigidos, el órgano interventor procederá a</w:t>
      </w:r>
      <w:r w:rsidR="003D6E8C">
        <w:rPr>
          <w:rFonts w:ascii="PalatinoLinotype" w:hAnsi="PalatinoLinotype" w:cs="PalatinoLinotype"/>
          <w:szCs w:val="22"/>
        </w:rPr>
        <w:t xml:space="preserve"> </w:t>
      </w:r>
      <w:r>
        <w:rPr>
          <w:rFonts w:ascii="PalatinoLinotype" w:hAnsi="PalatinoLinotype" w:cs="PalatinoLinotype"/>
          <w:szCs w:val="22"/>
        </w:rPr>
        <w:t>formular reparo en la forma y con los efectos previstos en esta sección 1.ª.</w:t>
      </w:r>
    </w:p>
    <w:p w:rsidR="003D6E8C" w:rsidRDefault="003D6E8C" w:rsidP="00492CB6">
      <w:pPr>
        <w:autoSpaceDE w:val="0"/>
        <w:autoSpaceDN w:val="0"/>
        <w:adjustRightInd w:val="0"/>
        <w:rPr>
          <w:rFonts w:ascii="PalatinoLinotype" w:hAnsi="PalatinoLinotype" w:cs="PalatinoLinotype"/>
          <w:szCs w:val="22"/>
        </w:rPr>
      </w:pPr>
    </w:p>
    <w:p w:rsidR="006729AC" w:rsidRDefault="003D6E8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 </w:t>
      </w:r>
      <w:r w:rsidR="006729AC">
        <w:rPr>
          <w:rFonts w:ascii="PalatinoLinotype,Bold" w:hAnsi="PalatinoLinotype,Bold" w:cs="PalatinoLinotype,Bold"/>
          <w:b/>
          <w:bCs/>
          <w:szCs w:val="22"/>
        </w:rPr>
        <w:t xml:space="preserve">2. </w:t>
      </w:r>
      <w:r w:rsidR="006729AC">
        <w:rPr>
          <w:rFonts w:ascii="PalatinoLinotype" w:hAnsi="PalatinoLinotype" w:cs="PalatinoLinotype"/>
          <w:szCs w:val="22"/>
        </w:rPr>
        <w:t xml:space="preserve">El órgano interventor podrá formular las </w:t>
      </w:r>
      <w:r w:rsidR="006729AC">
        <w:rPr>
          <w:rFonts w:ascii="PalatinoLinotype,Bold" w:hAnsi="PalatinoLinotype,Bold" w:cs="PalatinoLinotype,Bold"/>
          <w:b/>
          <w:bCs/>
          <w:szCs w:val="22"/>
        </w:rPr>
        <w:t xml:space="preserve">observaciones </w:t>
      </w:r>
      <w:r w:rsidR="006729AC">
        <w:rPr>
          <w:rFonts w:ascii="PalatinoLinotype" w:hAnsi="PalatinoLinotype" w:cs="PalatinoLinotype"/>
          <w:szCs w:val="22"/>
        </w:rPr>
        <w:t>complementarias que</w:t>
      </w:r>
      <w:r>
        <w:rPr>
          <w:rFonts w:ascii="PalatinoLinotype" w:hAnsi="PalatinoLinotype" w:cs="PalatinoLinotype"/>
          <w:szCs w:val="22"/>
        </w:rPr>
        <w:t xml:space="preserve"> </w:t>
      </w:r>
      <w:r w:rsidR="006729AC">
        <w:rPr>
          <w:rFonts w:ascii="PalatinoLinotype" w:hAnsi="PalatinoLinotype" w:cs="PalatinoLinotype"/>
          <w:szCs w:val="22"/>
        </w:rPr>
        <w:t>considere convenientes, sin que las mismas tengan, en ningún caso, efectos suspensivos</w:t>
      </w:r>
      <w:r>
        <w:rPr>
          <w:rFonts w:ascii="PalatinoLinotype" w:hAnsi="PalatinoLinotype" w:cs="PalatinoLinotype"/>
          <w:szCs w:val="22"/>
        </w:rPr>
        <w:t xml:space="preserve"> </w:t>
      </w:r>
      <w:r w:rsidR="006729AC">
        <w:rPr>
          <w:rFonts w:ascii="PalatinoLinotype" w:hAnsi="PalatinoLinotype" w:cs="PalatinoLinotype"/>
          <w:szCs w:val="22"/>
        </w:rPr>
        <w:t>en la tramitación de los expedientes. Respecto a estas observaciones no procederá el</w:t>
      </w:r>
      <w:r>
        <w:rPr>
          <w:rFonts w:ascii="PalatinoLinotype" w:hAnsi="PalatinoLinotype" w:cs="PalatinoLinotype"/>
          <w:szCs w:val="22"/>
        </w:rPr>
        <w:t xml:space="preserve"> </w:t>
      </w:r>
      <w:r w:rsidR="006729AC">
        <w:rPr>
          <w:rFonts w:ascii="PalatinoLinotype" w:hAnsi="PalatinoLinotype" w:cs="PalatinoLinotype"/>
          <w:szCs w:val="22"/>
        </w:rPr>
        <w:t>planteamiento de discrepancia.</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3.ª De la fiscalización previa de la aprobación o autorización de gastos</w:t>
      </w:r>
      <w:r w:rsidR="003D6E8C">
        <w:rPr>
          <w:rFonts w:ascii="PalatinoLinotype,Bold" w:hAnsi="PalatinoLinotype,Bold" w:cs="PalatinoLinotype,Bold"/>
          <w:b/>
          <w:bCs/>
          <w:szCs w:val="22"/>
        </w:rPr>
        <w:t xml:space="preserve"> </w:t>
      </w:r>
      <w:r>
        <w:rPr>
          <w:rFonts w:ascii="PalatinoLinotype,Bold" w:hAnsi="PalatinoLinotype,Bold" w:cs="PalatinoLinotype,Bold"/>
          <w:b/>
          <w:bCs/>
          <w:szCs w:val="22"/>
        </w:rPr>
        <w:t>y de la disposición o compromiso de gasto</w:t>
      </w:r>
    </w:p>
    <w:p w:rsidR="003D6E8C" w:rsidRDefault="003D6E8C"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16. Régimen general.</w:t>
      </w:r>
    </w:p>
    <w:p w:rsidR="003D6E8C" w:rsidRDefault="003D6E8C"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Sin perjuicio del régimen de fiscalización limitada previa regulado en la sección</w:t>
      </w:r>
      <w:r w:rsidR="003D6E8C">
        <w:rPr>
          <w:rFonts w:ascii="PalatinoLinotype" w:hAnsi="PalatinoLinotype" w:cs="PalatinoLinotype"/>
          <w:szCs w:val="22"/>
        </w:rPr>
        <w:t xml:space="preserve"> </w:t>
      </w:r>
      <w:r>
        <w:rPr>
          <w:rFonts w:ascii="PalatinoLinotype" w:hAnsi="PalatinoLinotype" w:cs="PalatinoLinotype"/>
          <w:szCs w:val="22"/>
        </w:rPr>
        <w:t xml:space="preserve">2ª, están sometidos a fiscalización previa los demás actos de la Entidad Local </w:t>
      </w:r>
      <w:r>
        <w:rPr>
          <w:rFonts w:ascii="PalatinoLinotype,Italic" w:hAnsi="PalatinoLinotype,Italic" w:cs="PalatinoLinotype,Italic"/>
          <w:i/>
          <w:iCs/>
          <w:szCs w:val="22"/>
        </w:rPr>
        <w:t>y</w:t>
      </w:r>
      <w:r w:rsidR="003D6E8C">
        <w:rPr>
          <w:rFonts w:ascii="PalatinoLinotype,Italic" w:hAnsi="PalatinoLinotype,Italic" w:cs="PalatinoLinotype,Italic"/>
          <w:i/>
          <w:iCs/>
          <w:szCs w:val="22"/>
        </w:rPr>
        <w:t xml:space="preserve"> en su caso,</w:t>
      </w:r>
      <w:r>
        <w:rPr>
          <w:rFonts w:ascii="PalatinoLinotype,Italic" w:hAnsi="PalatinoLinotype,Italic" w:cs="PalatinoLinotype,Italic"/>
          <w:i/>
          <w:iCs/>
          <w:szCs w:val="22"/>
        </w:rPr>
        <w:t xml:space="preserve"> de sus</w:t>
      </w:r>
      <w:r w:rsidR="003D6E8C">
        <w:rPr>
          <w:rFonts w:ascii="PalatinoLinotype,Italic" w:hAnsi="PalatinoLinotype,Italic" w:cs="PalatinoLinotype,Italic"/>
          <w:i/>
          <w:iCs/>
          <w:szCs w:val="22"/>
        </w:rPr>
        <w:t xml:space="preserve"> </w:t>
      </w:r>
      <w:r>
        <w:rPr>
          <w:rFonts w:ascii="PalatinoLinotype,Italic" w:hAnsi="PalatinoLinotype,Italic" w:cs="PalatinoLinotype,Italic"/>
          <w:i/>
          <w:iCs/>
          <w:szCs w:val="22"/>
        </w:rPr>
        <w:lastRenderedPageBreak/>
        <w:t>Organismos Autónomos</w:t>
      </w:r>
      <w:r>
        <w:rPr>
          <w:rFonts w:ascii="PalatinoLinotype" w:hAnsi="PalatinoLinotype" w:cs="PalatinoLinotype"/>
          <w:szCs w:val="22"/>
        </w:rPr>
        <w:t>, cualquiera que sea su calificación, por los que se apruebe la</w:t>
      </w:r>
      <w:r w:rsidR="003D6E8C">
        <w:rPr>
          <w:rFonts w:ascii="PalatinoLinotype" w:hAnsi="PalatinoLinotype" w:cs="PalatinoLinotype"/>
          <w:szCs w:val="22"/>
        </w:rPr>
        <w:t xml:space="preserve"> </w:t>
      </w:r>
      <w:r>
        <w:rPr>
          <w:rFonts w:ascii="PalatinoLinotype" w:hAnsi="PalatinoLinotype" w:cs="PalatinoLinotype"/>
          <w:szCs w:val="22"/>
        </w:rPr>
        <w:t>realización de un gasto, no incluidos en la relación del artículo 14 de este Reglamento.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Esta fiscalización e intervención previa sobre todo tipo de acto que apruebe la</w:t>
      </w:r>
      <w:r w:rsidR="003D6E8C">
        <w:rPr>
          <w:rFonts w:ascii="PalatinoLinotype" w:hAnsi="PalatinoLinotype" w:cs="PalatinoLinotype"/>
          <w:szCs w:val="22"/>
        </w:rPr>
        <w:t xml:space="preserve"> </w:t>
      </w:r>
      <w:r>
        <w:rPr>
          <w:rFonts w:ascii="PalatinoLinotype" w:hAnsi="PalatinoLinotype" w:cs="PalatinoLinotype"/>
          <w:szCs w:val="22"/>
        </w:rPr>
        <w:t>realización de un gasto, comprenderá consecuentemente las dos primeras fases de</w:t>
      </w:r>
      <w:r w:rsidR="003D6E8C">
        <w:rPr>
          <w:rFonts w:ascii="PalatinoLinotype" w:hAnsi="PalatinoLinotype" w:cs="PalatinoLinotype"/>
          <w:szCs w:val="22"/>
        </w:rPr>
        <w:t xml:space="preserve"> </w:t>
      </w:r>
      <w:r>
        <w:rPr>
          <w:rFonts w:ascii="PalatinoLinotype" w:hAnsi="PalatinoLinotype" w:cs="PalatinoLinotype"/>
          <w:szCs w:val="22"/>
        </w:rPr>
        <w:t>gestión del gasto: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cs="Arial"/>
          <w:szCs w:val="22"/>
        </w:rPr>
        <w:t xml:space="preserve">- </w:t>
      </w:r>
      <w:r>
        <w:rPr>
          <w:rFonts w:ascii="PalatinoLinotype" w:hAnsi="PalatinoLinotype" w:cs="PalatinoLinotype"/>
          <w:szCs w:val="22"/>
        </w:rPr>
        <w:t>La autorización (Fase “A”).</w:t>
      </w:r>
    </w:p>
    <w:p w:rsidR="006729AC" w:rsidRDefault="006729AC" w:rsidP="00492CB6">
      <w:pPr>
        <w:autoSpaceDE w:val="0"/>
        <w:autoSpaceDN w:val="0"/>
        <w:adjustRightInd w:val="0"/>
        <w:rPr>
          <w:rFonts w:ascii="PalatinoLinotype" w:hAnsi="PalatinoLinotype" w:cs="PalatinoLinotype"/>
          <w:szCs w:val="22"/>
        </w:rPr>
      </w:pPr>
      <w:r>
        <w:rPr>
          <w:rFonts w:cs="Arial"/>
          <w:szCs w:val="22"/>
        </w:rPr>
        <w:t xml:space="preserve">- </w:t>
      </w:r>
      <w:r>
        <w:rPr>
          <w:rFonts w:ascii="PalatinoLinotype" w:hAnsi="PalatinoLinotype" w:cs="PalatinoLinotype"/>
          <w:szCs w:val="22"/>
        </w:rPr>
        <w:t>La disposición o compromiso (Fase “D”) del gasto.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Entre los actos sometidos a fiscalización previa se consideran incluidos:</w:t>
      </w:r>
    </w:p>
    <w:p w:rsidR="003D6E8C" w:rsidRDefault="003D6E8C" w:rsidP="00492CB6">
      <w:pPr>
        <w:autoSpaceDE w:val="0"/>
        <w:autoSpaceDN w:val="0"/>
        <w:adjustRightInd w:val="0"/>
        <w:rPr>
          <w:rFonts w:ascii="PalatinoLinotype" w:hAnsi="PalatinoLinotype" w:cs="PalatinoLinotype"/>
          <w:szCs w:val="22"/>
        </w:rPr>
      </w:pPr>
    </w:p>
    <w:p w:rsidR="00891D6B" w:rsidRDefault="006729AC" w:rsidP="003D6E8C">
      <w:pPr>
        <w:autoSpaceDE w:val="0"/>
        <w:autoSpaceDN w:val="0"/>
        <w:adjustRightInd w:val="0"/>
        <w:rPr>
          <w:rFonts w:ascii="PalatinoLinotype" w:hAnsi="PalatinoLinotype" w:cs="PalatinoLinotype"/>
          <w:szCs w:val="22"/>
        </w:rPr>
      </w:pPr>
      <w:r>
        <w:rPr>
          <w:rFonts w:cs="Arial"/>
          <w:szCs w:val="22"/>
        </w:rPr>
        <w:t xml:space="preserve">- </w:t>
      </w:r>
      <w:r>
        <w:rPr>
          <w:rFonts w:ascii="PalatinoLinotype" w:hAnsi="PalatinoLinotype" w:cs="PalatinoLinotype"/>
          <w:szCs w:val="22"/>
        </w:rPr>
        <w:t>Los actos resolutorios de recursos administrativos que tengan contenido</w:t>
      </w:r>
      <w:r w:rsidR="003D6E8C">
        <w:rPr>
          <w:rFonts w:ascii="PalatinoLinotype" w:hAnsi="PalatinoLinotype" w:cs="PalatinoLinotype"/>
          <w:szCs w:val="22"/>
        </w:rPr>
        <w:t xml:space="preserve"> </w:t>
      </w:r>
      <w:r>
        <w:rPr>
          <w:rFonts w:ascii="PalatinoLinotype" w:hAnsi="PalatinoLinotype" w:cs="PalatinoLinotype"/>
          <w:szCs w:val="22"/>
        </w:rPr>
        <w:t>Económico</w:t>
      </w:r>
    </w:p>
    <w:p w:rsidR="006729AC" w:rsidRDefault="006729AC" w:rsidP="00492CB6">
      <w:pPr>
        <w:autoSpaceDE w:val="0"/>
        <w:autoSpaceDN w:val="0"/>
        <w:adjustRightInd w:val="0"/>
        <w:rPr>
          <w:rFonts w:ascii="PalatinoLinotype" w:hAnsi="PalatinoLinotype" w:cs="PalatinoLinotype"/>
          <w:szCs w:val="22"/>
        </w:rPr>
      </w:pPr>
      <w:r>
        <w:rPr>
          <w:rFonts w:cs="Arial"/>
          <w:szCs w:val="22"/>
        </w:rPr>
        <w:t xml:space="preserve">- </w:t>
      </w:r>
      <w:r>
        <w:rPr>
          <w:rFonts w:ascii="PalatinoLinotype" w:hAnsi="PalatinoLinotype" w:cs="PalatinoLinotype"/>
          <w:szCs w:val="22"/>
        </w:rPr>
        <w:t>Los convenios que se suscriban y cualesquiera otros actos de naturaleza</w:t>
      </w:r>
      <w:r w:rsidR="003D6E8C">
        <w:rPr>
          <w:rFonts w:ascii="PalatinoLinotype" w:hAnsi="PalatinoLinotype" w:cs="PalatinoLinotype"/>
          <w:szCs w:val="22"/>
        </w:rPr>
        <w:t xml:space="preserve"> </w:t>
      </w:r>
      <w:r>
        <w:rPr>
          <w:rFonts w:ascii="PalatinoLinotype" w:hAnsi="PalatinoLinotype" w:cs="PalatinoLinotype"/>
          <w:szCs w:val="22"/>
        </w:rPr>
        <w:t>análoga, siempre que tengan contenido económico.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En el ejercicio de la fiscalización previa se comprobará el cumplimiento de los</w:t>
      </w:r>
      <w:r w:rsidR="003D6E8C">
        <w:rPr>
          <w:rFonts w:ascii="PalatinoLinotype" w:hAnsi="PalatinoLinotype" w:cs="PalatinoLinotype"/>
          <w:szCs w:val="22"/>
        </w:rPr>
        <w:t xml:space="preserve"> </w:t>
      </w:r>
      <w:r>
        <w:rPr>
          <w:rFonts w:ascii="PalatinoLinotype" w:hAnsi="PalatinoLinotype" w:cs="PalatinoLinotype"/>
          <w:szCs w:val="22"/>
        </w:rPr>
        <w:t>trámites y requisitos establecidos por el ordenamiento jurídico mediante el examen de</w:t>
      </w:r>
      <w:r w:rsidR="003D6E8C">
        <w:rPr>
          <w:rFonts w:ascii="PalatinoLinotype" w:hAnsi="PalatinoLinotype" w:cs="PalatinoLinotype"/>
          <w:szCs w:val="22"/>
        </w:rPr>
        <w:t xml:space="preserve"> </w:t>
      </w:r>
      <w:r>
        <w:rPr>
          <w:rFonts w:ascii="PalatinoLinotype" w:hAnsi="PalatinoLinotype" w:cs="PalatinoLinotype"/>
          <w:szCs w:val="22"/>
        </w:rPr>
        <w:t xml:space="preserve">los documentos e informes que integran el expediente, </w:t>
      </w:r>
      <w:r w:rsidR="005A1D05">
        <w:rPr>
          <w:rFonts w:ascii="PalatinoLinotype" w:hAnsi="PalatinoLinotype" w:cs="PalatinoLinotype"/>
          <w:szCs w:val="22"/>
        </w:rPr>
        <w:t>y,</w:t>
      </w:r>
      <w:r>
        <w:rPr>
          <w:rFonts w:ascii="PalatinoLinotype" w:hAnsi="PalatinoLinotype" w:cs="PalatinoLinotype"/>
          <w:szCs w:val="22"/>
        </w:rPr>
        <w:t xml:space="preserve"> en cualquier caso: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a) La existencia y adecuación del crédito.</w:t>
      </w:r>
    </w:p>
    <w:p w:rsidR="006729AC" w:rsidRDefault="006729A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b) Que las obligaciones o gastos se generan por órgano competente.</w:t>
      </w:r>
    </w:p>
    <w:p w:rsidR="006729AC" w:rsidRDefault="006729A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c) Que el contenido y la tramitación del mismo se ajustan a las disposiciones aplicables al</w:t>
      </w:r>
      <w:r w:rsidR="003D6E8C">
        <w:rPr>
          <w:rFonts w:ascii="PalatinoLinotype,Italic" w:hAnsi="PalatinoLinotype,Italic" w:cs="PalatinoLinotype,Italic"/>
          <w:i/>
          <w:iCs/>
          <w:szCs w:val="22"/>
        </w:rPr>
        <w:t xml:space="preserve"> </w:t>
      </w:r>
      <w:r>
        <w:rPr>
          <w:rFonts w:ascii="PalatinoLinotype,Italic" w:hAnsi="PalatinoLinotype,Italic" w:cs="PalatinoLinotype,Italic"/>
          <w:i/>
          <w:iCs/>
          <w:szCs w:val="22"/>
        </w:rPr>
        <w:t>caso.</w:t>
      </w:r>
    </w:p>
    <w:p w:rsidR="006729AC" w:rsidRDefault="003D6E8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d</w:t>
      </w:r>
      <w:r w:rsidR="006729AC">
        <w:rPr>
          <w:rFonts w:ascii="PalatinoLinotype,Italic" w:hAnsi="PalatinoLinotype,Italic" w:cs="PalatinoLinotype,Italic"/>
          <w:i/>
          <w:iCs/>
          <w:szCs w:val="22"/>
        </w:rPr>
        <w:t>) Que la selección del adjudicatario para la entrega o prestación de servicio o suministro</w:t>
      </w:r>
      <w:r>
        <w:rPr>
          <w:rFonts w:ascii="PalatinoLinotype,Italic" w:hAnsi="PalatinoLinotype,Italic" w:cs="PalatinoLinotype,Italic"/>
          <w:i/>
          <w:iCs/>
          <w:szCs w:val="22"/>
        </w:rPr>
        <w:t xml:space="preserve"> </w:t>
      </w:r>
      <w:r w:rsidR="006729AC">
        <w:rPr>
          <w:rFonts w:ascii="PalatinoLinotype,Italic" w:hAnsi="PalatinoLinotype,Italic" w:cs="PalatinoLinotype,Italic"/>
          <w:i/>
          <w:iCs/>
          <w:szCs w:val="22"/>
        </w:rPr>
        <w:t>prestado que corresponda</w:t>
      </w:r>
      <w:r>
        <w:rPr>
          <w:rFonts w:ascii="PalatinoLinotype,Italic" w:hAnsi="PalatinoLinotype,Italic" w:cs="PalatinoLinotype,Italic"/>
          <w:i/>
          <w:iCs/>
          <w:szCs w:val="22"/>
        </w:rPr>
        <w:t>,</w:t>
      </w:r>
      <w:r w:rsidR="006729AC">
        <w:rPr>
          <w:rFonts w:ascii="PalatinoLinotype,Italic" w:hAnsi="PalatinoLinotype,Italic" w:cs="PalatinoLinotype,Italic"/>
          <w:i/>
          <w:iCs/>
          <w:szCs w:val="22"/>
        </w:rPr>
        <w:t xml:space="preserve"> se ajustan a la normativa vigente y las disposiciones aplicables al caso.</w:t>
      </w:r>
    </w:p>
    <w:p w:rsidR="006729AC" w:rsidRDefault="003D6E8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e</w:t>
      </w:r>
      <w:r w:rsidR="006729AC">
        <w:rPr>
          <w:rFonts w:ascii="PalatinoLinotype,Italic" w:hAnsi="PalatinoLinotype,Italic" w:cs="PalatinoLinotype,Italic"/>
          <w:i/>
          <w:iCs/>
          <w:szCs w:val="22"/>
        </w:rPr>
        <w:t>) Que el expediente está completo y en disposición de que una vez emitido el informe de</w:t>
      </w:r>
      <w:r>
        <w:rPr>
          <w:rFonts w:ascii="PalatinoLinotype,Italic" w:hAnsi="PalatinoLinotype,Italic" w:cs="PalatinoLinotype,Italic"/>
          <w:i/>
          <w:iCs/>
          <w:szCs w:val="22"/>
        </w:rPr>
        <w:t xml:space="preserve"> </w:t>
      </w:r>
      <w:r w:rsidR="006729AC">
        <w:rPr>
          <w:rFonts w:ascii="PalatinoLinotype,Italic" w:hAnsi="PalatinoLinotype,Italic" w:cs="PalatinoLinotype,Italic"/>
          <w:i/>
          <w:iCs/>
          <w:szCs w:val="22"/>
        </w:rPr>
        <w:t>fiscalización se pueda dictar el acuerdo o resolución procedente.</w:t>
      </w:r>
    </w:p>
    <w:p w:rsidR="006729AC" w:rsidRDefault="003D6E8C"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f</w:t>
      </w:r>
      <w:r w:rsidR="006729AC">
        <w:rPr>
          <w:rFonts w:ascii="PalatinoLinotype,Italic" w:hAnsi="PalatinoLinotype,Italic" w:cs="PalatinoLinotype,Italic"/>
          <w:i/>
          <w:iCs/>
          <w:szCs w:val="22"/>
        </w:rPr>
        <w:t>) Que el gasto fue debidamente autorizado y su importe no se ha excedido.</w:t>
      </w:r>
    </w:p>
    <w:p w:rsidR="003D6E8C" w:rsidRDefault="003D6E8C" w:rsidP="00492CB6">
      <w:pPr>
        <w:autoSpaceDE w:val="0"/>
        <w:autoSpaceDN w:val="0"/>
        <w:adjustRightInd w:val="0"/>
        <w:rPr>
          <w:rFonts w:ascii="PalatinoLinotype,Italic" w:hAnsi="PalatinoLinotype,Italic" w:cs="PalatinoLinotype,Italic"/>
          <w:i/>
          <w:iCs/>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17. Exención de fiscalización previa.</w:t>
      </w:r>
    </w:p>
    <w:p w:rsidR="003D6E8C" w:rsidRDefault="003D6E8C"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No estarán sometidos a la fiscalización previa:</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Verdana,Bold" w:hAnsi="Verdana,Bold" w:cs="Verdana,Bold"/>
          <w:b/>
          <w:bCs/>
          <w:sz w:val="20"/>
          <w:szCs w:val="20"/>
        </w:rPr>
        <w:t xml:space="preserve">a) </w:t>
      </w:r>
      <w:r>
        <w:rPr>
          <w:rFonts w:ascii="PalatinoLinotype" w:hAnsi="PalatinoLinotype" w:cs="PalatinoLinotype"/>
          <w:szCs w:val="22"/>
        </w:rPr>
        <w:t xml:space="preserve">Los gastos de material no </w:t>
      </w:r>
      <w:proofErr w:type="spellStart"/>
      <w:r>
        <w:rPr>
          <w:rFonts w:ascii="PalatinoLinotype" w:hAnsi="PalatinoLinotype" w:cs="PalatinoLinotype"/>
          <w:szCs w:val="22"/>
        </w:rPr>
        <w:t>inventariable</w:t>
      </w:r>
      <w:proofErr w:type="spellEnd"/>
      <w:r>
        <w:rPr>
          <w:rFonts w:ascii="PalatinoLinotype" w:hAnsi="PalatinoLinotype" w:cs="PalatinoLinotype"/>
          <w:szCs w:val="22"/>
        </w:rPr>
        <w:t>.</w:t>
      </w:r>
    </w:p>
    <w:p w:rsidR="006729AC" w:rsidRDefault="006729AC" w:rsidP="00492CB6">
      <w:pPr>
        <w:autoSpaceDE w:val="0"/>
        <w:autoSpaceDN w:val="0"/>
        <w:adjustRightInd w:val="0"/>
        <w:rPr>
          <w:rFonts w:ascii="PalatinoLinotype" w:hAnsi="PalatinoLinotype" w:cs="PalatinoLinotype"/>
          <w:szCs w:val="22"/>
        </w:rPr>
      </w:pPr>
      <w:r>
        <w:rPr>
          <w:rFonts w:ascii="Verdana,Bold" w:hAnsi="Verdana,Bold" w:cs="Verdana,Bold"/>
          <w:b/>
          <w:bCs/>
          <w:sz w:val="20"/>
          <w:szCs w:val="20"/>
        </w:rPr>
        <w:t xml:space="preserve">b) </w:t>
      </w:r>
      <w:r>
        <w:rPr>
          <w:rFonts w:ascii="PalatinoLinotype" w:hAnsi="PalatinoLinotype" w:cs="PalatinoLinotype"/>
          <w:szCs w:val="22"/>
        </w:rPr>
        <w:t>Los contratos menores, en lo relativo a las fases AD.</w:t>
      </w:r>
    </w:p>
    <w:p w:rsidR="006729AC" w:rsidRDefault="006729AC" w:rsidP="00492CB6">
      <w:pPr>
        <w:autoSpaceDE w:val="0"/>
        <w:autoSpaceDN w:val="0"/>
        <w:adjustRightInd w:val="0"/>
        <w:rPr>
          <w:rFonts w:ascii="PalatinoLinotype" w:hAnsi="PalatinoLinotype" w:cs="PalatinoLinotype"/>
          <w:szCs w:val="22"/>
        </w:rPr>
      </w:pPr>
      <w:r>
        <w:rPr>
          <w:rFonts w:ascii="Verdana,Bold" w:hAnsi="Verdana,Bold" w:cs="Verdana,Bold"/>
          <w:b/>
          <w:bCs/>
          <w:sz w:val="20"/>
          <w:szCs w:val="20"/>
        </w:rPr>
        <w:t xml:space="preserve">c) </w:t>
      </w:r>
      <w:r>
        <w:rPr>
          <w:rFonts w:ascii="PalatinoLinotype" w:hAnsi="PalatinoLinotype" w:cs="PalatinoLinotype"/>
          <w:szCs w:val="22"/>
        </w:rPr>
        <w:t>Los gastos de carácter periódico y demás de tracto sucesivo, una vez</w:t>
      </w:r>
      <w:r w:rsidR="003D6E8C">
        <w:rPr>
          <w:rFonts w:ascii="PalatinoLinotype" w:hAnsi="PalatinoLinotype" w:cs="PalatinoLinotype"/>
          <w:szCs w:val="22"/>
        </w:rPr>
        <w:t xml:space="preserve"> </w:t>
      </w:r>
      <w:r>
        <w:rPr>
          <w:rFonts w:ascii="PalatinoLinotype" w:hAnsi="PalatinoLinotype" w:cs="PalatinoLinotype"/>
          <w:szCs w:val="22"/>
        </w:rPr>
        <w:t>fiscalizado el gasto correspondiente al período inicial del acto o contrato del que</w:t>
      </w:r>
      <w:r w:rsidR="003D6E8C">
        <w:rPr>
          <w:rFonts w:ascii="PalatinoLinotype" w:hAnsi="PalatinoLinotype" w:cs="PalatinoLinotype"/>
          <w:szCs w:val="22"/>
        </w:rPr>
        <w:t xml:space="preserve"> </w:t>
      </w:r>
      <w:r>
        <w:rPr>
          <w:rFonts w:ascii="PalatinoLinotype" w:hAnsi="PalatinoLinotype" w:cs="PalatinoLinotype"/>
          <w:szCs w:val="22"/>
        </w:rPr>
        <w:t>deriven o sus modificaciones.</w:t>
      </w:r>
    </w:p>
    <w:p w:rsidR="006729AC" w:rsidRDefault="006729AC" w:rsidP="00492CB6">
      <w:pPr>
        <w:autoSpaceDE w:val="0"/>
        <w:autoSpaceDN w:val="0"/>
        <w:adjustRightInd w:val="0"/>
        <w:rPr>
          <w:rFonts w:ascii="PalatinoLinotype" w:hAnsi="PalatinoLinotype" w:cs="PalatinoLinotype"/>
          <w:szCs w:val="22"/>
        </w:rPr>
      </w:pPr>
      <w:r>
        <w:rPr>
          <w:rFonts w:ascii="Verdana,Bold" w:hAnsi="Verdana,Bold" w:cs="Verdana,Bold"/>
          <w:b/>
          <w:bCs/>
          <w:sz w:val="20"/>
          <w:szCs w:val="20"/>
        </w:rPr>
        <w:t xml:space="preserve">d) </w:t>
      </w:r>
      <w:r>
        <w:rPr>
          <w:rFonts w:ascii="PalatinoLinotype" w:hAnsi="PalatinoLinotype" w:cs="PalatinoLinotype"/>
          <w:szCs w:val="22"/>
        </w:rPr>
        <w:t>Los gastos menores de 3.005,06 euros que, de acuerdo con la normativa</w:t>
      </w:r>
      <w:r w:rsidR="003D6E8C">
        <w:rPr>
          <w:rFonts w:ascii="PalatinoLinotype" w:hAnsi="PalatinoLinotype" w:cs="PalatinoLinotype"/>
          <w:szCs w:val="22"/>
        </w:rPr>
        <w:t xml:space="preserve"> </w:t>
      </w:r>
      <w:r>
        <w:rPr>
          <w:rFonts w:ascii="PalatinoLinotype" w:hAnsi="PalatinoLinotype" w:cs="PalatinoLinotype"/>
          <w:szCs w:val="22"/>
        </w:rPr>
        <w:t>vigente, se hagan efectivos a través del sistema de anticipos de caja fija.</w:t>
      </w:r>
    </w:p>
    <w:p w:rsidR="006729AC" w:rsidRDefault="006729AC" w:rsidP="00492CB6">
      <w:pPr>
        <w:autoSpaceDE w:val="0"/>
        <w:autoSpaceDN w:val="0"/>
        <w:adjustRightInd w:val="0"/>
        <w:rPr>
          <w:rFonts w:ascii="PalatinoLinotype" w:hAnsi="PalatinoLinotype" w:cs="PalatinoLinotype"/>
          <w:szCs w:val="22"/>
        </w:rPr>
      </w:pPr>
      <w:r>
        <w:rPr>
          <w:rFonts w:ascii="Verdana,Bold" w:hAnsi="Verdana,Bold" w:cs="Verdana,Bold"/>
          <w:b/>
          <w:bCs/>
          <w:sz w:val="20"/>
          <w:szCs w:val="20"/>
        </w:rPr>
        <w:t xml:space="preserve">e) </w:t>
      </w:r>
      <w:r>
        <w:rPr>
          <w:rFonts w:ascii="PalatinoLinotype" w:hAnsi="PalatinoLinotype" w:cs="PalatinoLinotype"/>
          <w:szCs w:val="22"/>
        </w:rPr>
        <w:t>Los contratos de acceso a bases de datos y de suscripción a publicaciones</w:t>
      </w:r>
      <w:r w:rsidR="003D6E8C">
        <w:rPr>
          <w:rFonts w:ascii="PalatinoLinotype" w:hAnsi="PalatinoLinotype" w:cs="PalatinoLinotype"/>
          <w:szCs w:val="22"/>
        </w:rPr>
        <w:t xml:space="preserve"> </w:t>
      </w:r>
      <w:r>
        <w:rPr>
          <w:rFonts w:ascii="PalatinoLinotype" w:hAnsi="PalatinoLinotype" w:cs="PalatinoLinotype"/>
          <w:szCs w:val="22"/>
        </w:rPr>
        <w:t>que no tengan el carácter de contratos sujetos a regulación armonizada.</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SECCIÓN 4.ª De la intervención previa del reconocimiento de la obligación y de</w:t>
      </w:r>
      <w:r w:rsidR="003D6E8C">
        <w:rPr>
          <w:rFonts w:ascii="PalatinoLinotype,Bold" w:hAnsi="PalatinoLinotype,Bold" w:cs="PalatinoLinotype,Bold"/>
          <w:b/>
          <w:bCs/>
          <w:szCs w:val="22"/>
        </w:rPr>
        <w:t xml:space="preserve"> </w:t>
      </w:r>
      <w:r>
        <w:rPr>
          <w:rFonts w:ascii="PalatinoLinotype,Bold" w:hAnsi="PalatinoLinotype,Bold" w:cs="PalatinoLinotype,Bold"/>
          <w:b/>
          <w:bCs/>
          <w:szCs w:val="22"/>
        </w:rPr>
        <w:t>la inversión</w:t>
      </w:r>
    </w:p>
    <w:p w:rsidR="003D6E8C" w:rsidRDefault="003D6E8C" w:rsidP="00492CB6">
      <w:pPr>
        <w:autoSpaceDE w:val="0"/>
        <w:autoSpaceDN w:val="0"/>
        <w:adjustRightInd w:val="0"/>
        <w:rPr>
          <w:rFonts w:ascii="PalatinoLinotype,Bold" w:hAnsi="PalatinoLinotype,Bold" w:cs="PalatinoLinotype,Bold"/>
          <w:b/>
          <w:bCs/>
          <w:szCs w:val="22"/>
        </w:rPr>
      </w:pPr>
    </w:p>
    <w:p w:rsidR="006729AC" w:rsidRDefault="006729AC" w:rsidP="00492CB6">
      <w:pPr>
        <w:rPr>
          <w:rFonts w:ascii="PalatinoLinotype,Bold" w:hAnsi="PalatinoLinotype,Bold" w:cs="PalatinoLinotype,Bold"/>
          <w:b/>
          <w:bCs/>
          <w:szCs w:val="22"/>
        </w:rPr>
      </w:pPr>
      <w:r>
        <w:rPr>
          <w:rFonts w:ascii="PalatinoLinotype,Bold" w:hAnsi="PalatinoLinotype,Bold" w:cs="PalatinoLinotype,Bold"/>
          <w:b/>
          <w:bCs/>
          <w:szCs w:val="22"/>
        </w:rPr>
        <w:t>ARTÍCULO 18. Intervención de la liquidación del gasto.</w:t>
      </w:r>
    </w:p>
    <w:p w:rsidR="006729AC" w:rsidRDefault="006729AC" w:rsidP="00492CB6">
      <w:pPr>
        <w:rPr>
          <w:rFonts w:ascii="Verdana" w:hAnsi="Verdana" w:cs="Verdana"/>
          <w:sz w:val="16"/>
          <w:szCs w:val="16"/>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Están sometidas a intervención previa las liquidaciones de gastos o</w:t>
      </w:r>
      <w:r w:rsidR="003D6E8C">
        <w:rPr>
          <w:rFonts w:ascii="PalatinoLinotype" w:hAnsi="PalatinoLinotype" w:cs="PalatinoLinotype"/>
          <w:szCs w:val="22"/>
        </w:rPr>
        <w:t xml:space="preserve"> </w:t>
      </w:r>
      <w:r>
        <w:rPr>
          <w:rFonts w:ascii="PalatinoLinotype" w:hAnsi="PalatinoLinotype" w:cs="PalatinoLinotype"/>
          <w:szCs w:val="22"/>
        </w:rPr>
        <w:t>reconocimiento de obligaciones, ya tengan su origen en la ley o en negocios jurídicos</w:t>
      </w:r>
      <w:r w:rsidR="003D6E8C">
        <w:rPr>
          <w:rFonts w:ascii="PalatinoLinotype" w:hAnsi="PalatinoLinotype" w:cs="PalatinoLinotype"/>
          <w:szCs w:val="22"/>
        </w:rPr>
        <w:t xml:space="preserve"> </w:t>
      </w:r>
      <w:r>
        <w:rPr>
          <w:rFonts w:ascii="PalatinoLinotype" w:hAnsi="PalatinoLinotype" w:cs="PalatinoLinotype"/>
          <w:szCs w:val="22"/>
        </w:rPr>
        <w:t>válidamente celebrados.</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Esta intervención se practicará por el órgano interventor con carácter previo al</w:t>
      </w:r>
      <w:r w:rsidR="003D6E8C">
        <w:rPr>
          <w:rFonts w:ascii="PalatinoLinotype" w:hAnsi="PalatinoLinotype" w:cs="PalatinoLinotype"/>
          <w:szCs w:val="22"/>
        </w:rPr>
        <w:t xml:space="preserve"> </w:t>
      </w:r>
      <w:r>
        <w:rPr>
          <w:rFonts w:ascii="PalatinoLinotype" w:hAnsi="PalatinoLinotype" w:cs="PalatinoLinotype"/>
          <w:szCs w:val="22"/>
        </w:rPr>
        <w:t>acuerdo de liquidación del gasto o reconocimiento de la obligación y constituirá la fase</w:t>
      </w:r>
      <w:r w:rsidR="003D6E8C">
        <w:rPr>
          <w:rFonts w:ascii="PalatinoLinotype" w:hAnsi="PalatinoLinotype" w:cs="PalatinoLinotype"/>
          <w:szCs w:val="22"/>
        </w:rPr>
        <w:t xml:space="preserve"> </w:t>
      </w:r>
      <w:r>
        <w:rPr>
          <w:rFonts w:ascii="PalatinoLinotype" w:hAnsi="PalatinoLinotype" w:cs="PalatinoLinotype"/>
          <w:szCs w:val="22"/>
        </w:rPr>
        <w:t>“O”.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este momento deberá quedar documentalmente acreditado que se cumplen</w:t>
      </w:r>
      <w:r w:rsidR="003D6E8C">
        <w:rPr>
          <w:rFonts w:ascii="PalatinoLinotype" w:hAnsi="PalatinoLinotype" w:cs="PalatinoLinotype"/>
          <w:szCs w:val="22"/>
        </w:rPr>
        <w:t xml:space="preserve"> </w:t>
      </w:r>
      <w:r>
        <w:rPr>
          <w:rFonts w:ascii="PalatinoLinotype" w:hAnsi="PalatinoLinotype" w:cs="PalatinoLinotype"/>
          <w:szCs w:val="22"/>
        </w:rPr>
        <w:t>todos los requisitos necesarios para el reconocimiento de la obligación, entre los que se</w:t>
      </w:r>
      <w:r w:rsidR="003D6E8C">
        <w:rPr>
          <w:rFonts w:ascii="PalatinoLinotype" w:hAnsi="PalatinoLinotype" w:cs="PalatinoLinotype"/>
          <w:szCs w:val="22"/>
        </w:rPr>
        <w:t xml:space="preserve"> </w:t>
      </w:r>
      <w:r>
        <w:rPr>
          <w:rFonts w:ascii="PalatinoLinotype" w:hAnsi="PalatinoLinotype" w:cs="PalatinoLinotype"/>
          <w:szCs w:val="22"/>
        </w:rPr>
        <w:t xml:space="preserve">encontrará, en su caso, la </w:t>
      </w:r>
      <w:r>
        <w:rPr>
          <w:rFonts w:ascii="PalatinoLinotype" w:hAnsi="PalatinoLinotype" w:cs="PalatinoLinotype"/>
          <w:szCs w:val="22"/>
        </w:rPr>
        <w:lastRenderedPageBreak/>
        <w:t>acreditación de la realización de la prestación o el derecho del</w:t>
      </w:r>
      <w:r w:rsidR="003D6E8C">
        <w:rPr>
          <w:rFonts w:ascii="PalatinoLinotype" w:hAnsi="PalatinoLinotype" w:cs="PalatinoLinotype"/>
          <w:szCs w:val="22"/>
        </w:rPr>
        <w:t xml:space="preserve"> </w:t>
      </w:r>
      <w:r>
        <w:rPr>
          <w:rFonts w:ascii="PalatinoLinotype" w:hAnsi="PalatinoLinotype" w:cs="PalatinoLinotype"/>
          <w:szCs w:val="22"/>
        </w:rPr>
        <w:t xml:space="preserve">acreedor de conformidad con los acuerdos que autorizaron y comprometieron el </w:t>
      </w:r>
      <w:r w:rsidR="003D6E8C">
        <w:rPr>
          <w:rFonts w:ascii="PalatinoLinotype" w:hAnsi="PalatinoLinotype" w:cs="PalatinoLinotype"/>
          <w:szCs w:val="22"/>
        </w:rPr>
        <w:t xml:space="preserve">gasto, </w:t>
      </w:r>
      <w:r>
        <w:rPr>
          <w:rFonts w:ascii="PalatinoLinotype" w:hAnsi="PalatinoLinotype" w:cs="PalatinoLinotype"/>
          <w:szCs w:val="22"/>
        </w:rPr>
        <w:t>así como el resultado favorable de la comprobación material de la inversión.</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19. Contenido de las comprobaciones.</w:t>
      </w:r>
    </w:p>
    <w:p w:rsidR="003D6E8C" w:rsidRDefault="003D6E8C"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Sin perjuicio de las verificaciones en caso de aplicarse el régimen de fiscalización</w:t>
      </w:r>
      <w:r w:rsidR="003D6E8C">
        <w:rPr>
          <w:rFonts w:ascii="PalatinoLinotype" w:hAnsi="PalatinoLinotype" w:cs="PalatinoLinotype"/>
          <w:szCs w:val="22"/>
        </w:rPr>
        <w:t xml:space="preserve"> </w:t>
      </w:r>
      <w:r>
        <w:rPr>
          <w:rFonts w:ascii="PalatinoLinotype" w:hAnsi="PalatinoLinotype" w:cs="PalatinoLinotype"/>
          <w:szCs w:val="22"/>
        </w:rPr>
        <w:t>e intervención limitada previa de requisitos básicos, al efectuar la intervención previa de</w:t>
      </w:r>
      <w:r w:rsidR="003D6E8C">
        <w:rPr>
          <w:rFonts w:ascii="PalatinoLinotype" w:hAnsi="PalatinoLinotype" w:cs="PalatinoLinotype"/>
          <w:szCs w:val="22"/>
        </w:rPr>
        <w:t xml:space="preserve"> </w:t>
      </w:r>
      <w:r>
        <w:rPr>
          <w:rFonts w:ascii="PalatinoLinotype" w:hAnsi="PalatinoLinotype" w:cs="PalatinoLinotype"/>
          <w:szCs w:val="22"/>
        </w:rPr>
        <w:t xml:space="preserve">la liquidación del gasto o reconocimiento de obligaciones se deberá </w:t>
      </w:r>
      <w:r w:rsidR="003D6E8C">
        <w:rPr>
          <w:rFonts w:ascii="PalatinoLinotype" w:hAnsi="PalatinoLinotype" w:cs="PalatinoLinotype"/>
          <w:szCs w:val="22"/>
        </w:rPr>
        <w:t>comprobar,</w:t>
      </w:r>
      <w:r>
        <w:rPr>
          <w:rFonts w:ascii="PalatinoLinotype" w:hAnsi="PalatinoLinotype" w:cs="PalatinoLinotype"/>
          <w:szCs w:val="22"/>
        </w:rPr>
        <w:t xml:space="preserve"> además:</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Que las obligaciones responden a gastos aprobados en las fases contables “A”</w:t>
      </w:r>
      <w:r w:rsidR="003D6E8C">
        <w:rPr>
          <w:rFonts w:ascii="PalatinoLinotype" w:hAnsi="PalatinoLinotype" w:cs="PalatinoLinotype"/>
          <w:szCs w:val="22"/>
        </w:rPr>
        <w:t xml:space="preserve"> </w:t>
      </w:r>
      <w:r>
        <w:rPr>
          <w:rFonts w:ascii="PalatinoLinotype" w:hAnsi="PalatinoLinotype" w:cs="PalatinoLinotype"/>
          <w:szCs w:val="22"/>
        </w:rPr>
        <w:t>y “D” y en su caso, fiscalizados favorablemente, salvo que la aprobación del gasto y el</w:t>
      </w:r>
      <w:r w:rsidR="003D6E8C">
        <w:rPr>
          <w:rFonts w:ascii="PalatinoLinotype" w:hAnsi="PalatinoLinotype" w:cs="PalatinoLinotype"/>
          <w:szCs w:val="22"/>
        </w:rPr>
        <w:t xml:space="preserve"> </w:t>
      </w:r>
      <w:r>
        <w:rPr>
          <w:rFonts w:ascii="PalatinoLinotype" w:hAnsi="PalatinoLinotype" w:cs="PalatinoLinotype"/>
          <w:szCs w:val="22"/>
        </w:rPr>
        <w:t>reconocimiento de la obligación deban realizarse simultáneamente.</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Que los documentos justificativos de la obligación se ajustan a las</w:t>
      </w:r>
      <w:r w:rsidR="003D6E8C">
        <w:rPr>
          <w:rFonts w:ascii="PalatinoLinotype" w:hAnsi="PalatinoLinotype" w:cs="PalatinoLinotype"/>
          <w:szCs w:val="22"/>
        </w:rPr>
        <w:t xml:space="preserve"> </w:t>
      </w:r>
      <w:r>
        <w:rPr>
          <w:rFonts w:ascii="PalatinoLinotype" w:hAnsi="PalatinoLinotype" w:cs="PalatinoLinotype"/>
          <w:szCs w:val="22"/>
        </w:rPr>
        <w:t>disposiciones legales y reglamentarias que resulten de aplicación. En todo caso, en la</w:t>
      </w:r>
      <w:r w:rsidR="003D6E8C">
        <w:rPr>
          <w:rFonts w:ascii="PalatinoLinotype" w:hAnsi="PalatinoLinotype" w:cs="PalatinoLinotype"/>
          <w:szCs w:val="22"/>
        </w:rPr>
        <w:t xml:space="preserve"> </w:t>
      </w:r>
      <w:r>
        <w:rPr>
          <w:rFonts w:ascii="PalatinoLinotype" w:hAnsi="PalatinoLinotype" w:cs="PalatinoLinotype"/>
          <w:szCs w:val="22"/>
        </w:rPr>
        <w:t>documentación deberá constar:</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Identificación del acreedor.</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Importe exacto de la obligación.</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Las prestaciones, servicios u otras causas de las que derive la obligación</w:t>
      </w:r>
      <w:r w:rsidR="003D6E8C">
        <w:rPr>
          <w:rFonts w:ascii="PalatinoLinotype" w:hAnsi="PalatinoLinotype" w:cs="PalatinoLinotype"/>
          <w:szCs w:val="22"/>
        </w:rPr>
        <w:t xml:space="preserve"> </w:t>
      </w:r>
      <w:r>
        <w:rPr>
          <w:rFonts w:ascii="PalatinoLinotype" w:hAnsi="PalatinoLinotype" w:cs="PalatinoLinotype"/>
          <w:szCs w:val="22"/>
        </w:rPr>
        <w:t>del pago.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Que se ha comprobado materialmente, cuando proceda, la efectiva y conforme</w:t>
      </w:r>
      <w:r w:rsidR="003D6E8C">
        <w:rPr>
          <w:rFonts w:ascii="PalatinoLinotype" w:hAnsi="PalatinoLinotype" w:cs="PalatinoLinotype"/>
          <w:szCs w:val="22"/>
        </w:rPr>
        <w:t xml:space="preserve"> </w:t>
      </w:r>
      <w:r>
        <w:rPr>
          <w:rFonts w:ascii="PalatinoLinotype" w:hAnsi="PalatinoLinotype" w:cs="PalatinoLinotype"/>
          <w:szCs w:val="22"/>
        </w:rPr>
        <w:t>realización de la obra, servicio, suministro o gasto, y que ha sido realizada en su caso</w:t>
      </w:r>
      <w:r w:rsidR="003D6E8C">
        <w:rPr>
          <w:rFonts w:ascii="PalatinoLinotype" w:hAnsi="PalatinoLinotype" w:cs="PalatinoLinotype"/>
          <w:szCs w:val="22"/>
        </w:rPr>
        <w:t xml:space="preserve"> </w:t>
      </w:r>
      <w:r>
        <w:rPr>
          <w:rFonts w:ascii="PalatinoLinotype" w:hAnsi="PalatinoLinotype" w:cs="PalatinoLinotype"/>
          <w:szCs w:val="22"/>
        </w:rPr>
        <w:t>dicha comprobación.</w:t>
      </w:r>
    </w:p>
    <w:p w:rsidR="003D6E8C" w:rsidRDefault="003D6E8C" w:rsidP="00492CB6">
      <w:pPr>
        <w:autoSpaceDE w:val="0"/>
        <w:autoSpaceDN w:val="0"/>
        <w:adjustRightInd w:val="0"/>
        <w:rPr>
          <w:rFonts w:ascii="PalatinoLinotype" w:hAnsi="PalatinoLinotype" w:cs="PalatinoLinotype"/>
          <w:szCs w:val="22"/>
        </w:rPr>
      </w:pPr>
    </w:p>
    <w:p w:rsidR="000B270B" w:rsidRDefault="006729AC" w:rsidP="00492CB6">
      <w:pPr>
        <w:rPr>
          <w:rFonts w:ascii="PalatinoLinotype,Bold" w:hAnsi="PalatinoLinotype,Bold" w:cs="PalatinoLinotype,Bold"/>
          <w:b/>
          <w:bCs/>
          <w:szCs w:val="22"/>
        </w:rPr>
      </w:pPr>
      <w:r>
        <w:rPr>
          <w:rFonts w:ascii="PalatinoLinotype,Bold" w:hAnsi="PalatinoLinotype,Bold" w:cs="PalatinoLinotype,Bold"/>
          <w:b/>
          <w:bCs/>
          <w:szCs w:val="22"/>
        </w:rPr>
        <w:t>ARTÍCULO 20. Intervención material de la inversión.</w:t>
      </w:r>
    </w:p>
    <w:p w:rsidR="006729AC" w:rsidRDefault="006729AC" w:rsidP="00492CB6">
      <w:pPr>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modelo de control interno establece la necesidad de revisar sus actuaciones en</w:t>
      </w:r>
      <w:r w:rsidR="003D6E8C">
        <w:rPr>
          <w:rFonts w:ascii="PalatinoLinotype" w:hAnsi="PalatinoLinotype" w:cs="PalatinoLinotype"/>
          <w:szCs w:val="22"/>
        </w:rPr>
        <w:t xml:space="preserve"> </w:t>
      </w:r>
      <w:r>
        <w:rPr>
          <w:rFonts w:ascii="PalatinoLinotype" w:hAnsi="PalatinoLinotype" w:cs="PalatinoLinotype"/>
          <w:szCs w:val="22"/>
        </w:rPr>
        <w:t>relación con la comprobación material en el ejercicio de la función interventora, dado</w:t>
      </w:r>
      <w:r w:rsidR="003D6E8C">
        <w:rPr>
          <w:rFonts w:ascii="PalatinoLinotype" w:hAnsi="PalatinoLinotype" w:cs="PalatinoLinotype"/>
          <w:szCs w:val="22"/>
        </w:rPr>
        <w:t xml:space="preserve"> </w:t>
      </w:r>
      <w:r>
        <w:rPr>
          <w:rFonts w:ascii="PalatinoLinotype" w:hAnsi="PalatinoLinotype" w:cs="PalatinoLinotype"/>
          <w:szCs w:val="22"/>
        </w:rPr>
        <w:t>que tanto el RD 424/2017 como la Ley 9/2017, de 8 de noviembre, de Contratos del Sector</w:t>
      </w:r>
      <w:r w:rsidR="003D6E8C">
        <w:rPr>
          <w:rFonts w:ascii="PalatinoLinotype" w:hAnsi="PalatinoLinotype" w:cs="PalatinoLinotype"/>
          <w:szCs w:val="22"/>
        </w:rPr>
        <w:t xml:space="preserve"> </w:t>
      </w:r>
      <w:r>
        <w:rPr>
          <w:rFonts w:ascii="PalatinoLinotype" w:hAnsi="PalatinoLinotype" w:cs="PalatinoLinotype"/>
          <w:szCs w:val="22"/>
        </w:rPr>
        <w:t>Público (LCSP) introducen importantes novedades que implican una mayor exigencia y</w:t>
      </w:r>
      <w:r w:rsidR="003D6E8C">
        <w:rPr>
          <w:rFonts w:ascii="PalatinoLinotype" w:hAnsi="PalatinoLinotype" w:cs="PalatinoLinotype"/>
          <w:szCs w:val="22"/>
        </w:rPr>
        <w:t xml:space="preserve"> </w:t>
      </w:r>
      <w:r>
        <w:rPr>
          <w:rFonts w:ascii="PalatinoLinotype" w:hAnsi="PalatinoLinotype" w:cs="PalatinoLinotype"/>
          <w:szCs w:val="22"/>
        </w:rPr>
        <w:t>rigurosidad.</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Tal y como se desprende del contenido de las citadas normas, por un lado, la</w:t>
      </w:r>
      <w:r w:rsidR="003D6E8C">
        <w:rPr>
          <w:rFonts w:ascii="PalatinoLinotype" w:hAnsi="PalatinoLinotype" w:cs="PalatinoLinotype"/>
          <w:szCs w:val="22"/>
        </w:rPr>
        <w:t xml:space="preserve"> </w:t>
      </w:r>
      <w:r>
        <w:rPr>
          <w:rFonts w:ascii="PalatinoLinotype" w:hAnsi="PalatinoLinotype" w:cs="PalatinoLinotype"/>
          <w:szCs w:val="22"/>
        </w:rPr>
        <w:t>disposición adicional tercera de la LCSP establece que “el órgano interventor asistirá a</w:t>
      </w:r>
      <w:r w:rsidR="003D6E8C">
        <w:rPr>
          <w:rFonts w:ascii="PalatinoLinotype" w:hAnsi="PalatinoLinotype" w:cs="PalatinoLinotype"/>
          <w:szCs w:val="22"/>
        </w:rPr>
        <w:t xml:space="preserve"> </w:t>
      </w:r>
      <w:r>
        <w:rPr>
          <w:rFonts w:ascii="PalatinoLinotype" w:hAnsi="PalatinoLinotype" w:cs="PalatinoLinotype"/>
          <w:szCs w:val="22"/>
        </w:rPr>
        <w:t>la recepción material de todos los contratos, excepto los contratos menores, en ejercicio</w:t>
      </w:r>
      <w:r w:rsidR="003D6E8C">
        <w:rPr>
          <w:rFonts w:ascii="PalatinoLinotype" w:hAnsi="PalatinoLinotype" w:cs="PalatinoLinotype"/>
          <w:szCs w:val="22"/>
        </w:rPr>
        <w:t xml:space="preserve"> </w:t>
      </w:r>
      <w:r>
        <w:rPr>
          <w:rFonts w:ascii="PalatinoLinotype" w:hAnsi="PalatinoLinotype" w:cs="PalatinoLinotype"/>
          <w:szCs w:val="22"/>
        </w:rPr>
        <w:t>de la función de fiscalización material de las inversiones que exige el artículo 214.2.d)</w:t>
      </w:r>
      <w:r w:rsidR="003D6E8C">
        <w:rPr>
          <w:rFonts w:ascii="PalatinoLinotype" w:hAnsi="PalatinoLinotype" w:cs="PalatinoLinotype"/>
          <w:szCs w:val="22"/>
        </w:rPr>
        <w:t xml:space="preserve"> </w:t>
      </w:r>
      <w:r>
        <w:rPr>
          <w:rFonts w:ascii="PalatinoLinotype" w:hAnsi="PalatinoLinotype" w:cs="PalatinoLinotype"/>
          <w:szCs w:val="22"/>
        </w:rPr>
        <w:t>del Real Decreto Legislativo 2/2004, de 5 de marzo, por el que se aprueba el texto</w:t>
      </w:r>
      <w:r w:rsidR="003D6E8C">
        <w:rPr>
          <w:rFonts w:ascii="PalatinoLinotype" w:hAnsi="PalatinoLinotype" w:cs="PalatinoLinotype"/>
          <w:szCs w:val="22"/>
        </w:rPr>
        <w:t xml:space="preserve"> </w:t>
      </w:r>
      <w:r>
        <w:rPr>
          <w:rFonts w:ascii="PalatinoLinotype" w:hAnsi="PalatinoLinotype" w:cs="PalatinoLinotype"/>
          <w:szCs w:val="22"/>
        </w:rPr>
        <w:t>refundido de la Ley Reguladora de las Haciendas Locales. Podrá estar asistido en la</w:t>
      </w:r>
      <w:r w:rsidR="003D6E8C">
        <w:rPr>
          <w:rFonts w:ascii="PalatinoLinotype" w:hAnsi="PalatinoLinotype" w:cs="PalatinoLinotype"/>
          <w:szCs w:val="22"/>
        </w:rPr>
        <w:t xml:space="preserve"> </w:t>
      </w:r>
      <w:r>
        <w:rPr>
          <w:rFonts w:ascii="PalatinoLinotype" w:hAnsi="PalatinoLinotype" w:cs="PalatinoLinotype"/>
          <w:szCs w:val="22"/>
        </w:rPr>
        <w:t>recepción por un técnico especializado en el objeto del contrato, que deberá ser diferente</w:t>
      </w:r>
      <w:r w:rsidR="003D6E8C">
        <w:rPr>
          <w:rFonts w:ascii="PalatinoLinotype" w:hAnsi="PalatinoLinotype" w:cs="PalatinoLinotype"/>
          <w:szCs w:val="22"/>
        </w:rPr>
        <w:t xml:space="preserve"> </w:t>
      </w:r>
      <w:r>
        <w:rPr>
          <w:rFonts w:ascii="PalatinoLinotype" w:hAnsi="PalatinoLinotype" w:cs="PalatinoLinotype"/>
          <w:szCs w:val="22"/>
        </w:rPr>
        <w:t>del director de obra y del responsable del contrato” y, por otro lado, el artículo 20 del</w:t>
      </w:r>
      <w:r w:rsidR="003D6E8C">
        <w:rPr>
          <w:rFonts w:ascii="PalatinoLinotype" w:hAnsi="PalatinoLinotype" w:cs="PalatinoLinotype"/>
          <w:szCs w:val="22"/>
        </w:rPr>
        <w:t xml:space="preserve"> </w:t>
      </w:r>
      <w:r>
        <w:rPr>
          <w:rFonts w:ascii="PalatinoLinotype" w:hAnsi="PalatinoLinotype" w:cs="PalatinoLinotype"/>
          <w:szCs w:val="22"/>
        </w:rPr>
        <w:t>RD 424/2017 establece similares exigencias, con la salvedad de las cuantías, fijándolas,</w:t>
      </w:r>
      <w:r w:rsidR="003D6E8C">
        <w:rPr>
          <w:rFonts w:ascii="PalatinoLinotype" w:hAnsi="PalatinoLinotype" w:cs="PalatinoLinotype"/>
          <w:szCs w:val="22"/>
        </w:rPr>
        <w:t xml:space="preserve"> </w:t>
      </w:r>
      <w:r>
        <w:rPr>
          <w:rFonts w:ascii="PalatinoLinotype" w:hAnsi="PalatinoLinotype" w:cs="PalatinoLinotype"/>
          <w:szCs w:val="22"/>
        </w:rPr>
        <w:t>para todos los casos, en 50.000 euros, con exclusión del Impuesto sobre el Valor Añadido.</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Sin perjuicio de la discrepancia en los importes de referencia, y que esta Intervención</w:t>
      </w:r>
      <w:r w:rsidR="003D6E8C">
        <w:rPr>
          <w:rFonts w:ascii="PalatinoLinotype" w:hAnsi="PalatinoLinotype" w:cs="PalatinoLinotype"/>
          <w:szCs w:val="22"/>
        </w:rPr>
        <w:t xml:space="preserve"> </w:t>
      </w:r>
      <w:r>
        <w:rPr>
          <w:rFonts w:ascii="PalatinoLinotype" w:hAnsi="PalatinoLinotype" w:cs="PalatinoLinotype"/>
          <w:szCs w:val="22"/>
        </w:rPr>
        <w:t>General tomará las de la LCSP, ambas normas coinciden en la necesidad de incrementar</w:t>
      </w:r>
      <w:r w:rsidR="003D6E8C">
        <w:rPr>
          <w:rFonts w:ascii="PalatinoLinotype" w:hAnsi="PalatinoLinotype" w:cs="PalatinoLinotype"/>
          <w:szCs w:val="22"/>
        </w:rPr>
        <w:t xml:space="preserve"> </w:t>
      </w:r>
      <w:r>
        <w:rPr>
          <w:rFonts w:ascii="PalatinoLinotype" w:hAnsi="PalatinoLinotype" w:cs="PalatinoLinotype"/>
          <w:szCs w:val="22"/>
        </w:rPr>
        <w:t>el control en el ámbito local más allá de la verificación y comprobación documental</w:t>
      </w:r>
      <w:r w:rsidR="003D6E8C">
        <w:rPr>
          <w:rFonts w:ascii="PalatinoLinotype" w:hAnsi="PalatinoLinotype" w:cs="PalatinoLinotype"/>
          <w:szCs w:val="22"/>
        </w:rPr>
        <w:t xml:space="preserve"> </w:t>
      </w:r>
      <w:r>
        <w:rPr>
          <w:rFonts w:ascii="PalatinoLinotype" w:hAnsi="PalatinoLinotype" w:cs="PalatinoLinotype"/>
          <w:szCs w:val="22"/>
        </w:rPr>
        <w:t>estableciendo una mayor exigencia en el ejercicio de la comprobación material al recoger</w:t>
      </w:r>
      <w:r w:rsidR="003D6E8C">
        <w:rPr>
          <w:rFonts w:ascii="PalatinoLinotype" w:hAnsi="PalatinoLinotype" w:cs="PalatinoLinotype"/>
          <w:szCs w:val="22"/>
        </w:rPr>
        <w:t xml:space="preserve"> </w:t>
      </w:r>
      <w:r>
        <w:rPr>
          <w:rFonts w:ascii="PalatinoLinotype" w:hAnsi="PalatinoLinotype" w:cs="PalatinoLinotype"/>
          <w:szCs w:val="22"/>
        </w:rPr>
        <w:t>con carácter preceptivo la obligatoriedad de realizarla a partir de determinadas cuantías.</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Por tanto, conforme a las referencias normativas citadas, se precisará de una</w:t>
      </w:r>
      <w:r w:rsidR="003D6E8C">
        <w:rPr>
          <w:rFonts w:ascii="PalatinoLinotype" w:hAnsi="PalatinoLinotype" w:cs="PalatinoLinotype"/>
          <w:szCs w:val="22"/>
        </w:rPr>
        <w:t xml:space="preserve"> </w:t>
      </w:r>
      <w:r>
        <w:rPr>
          <w:rFonts w:ascii="PalatinoLinotype" w:hAnsi="PalatinoLinotype" w:cs="PalatinoLinotype"/>
          <w:szCs w:val="22"/>
        </w:rPr>
        <w:t>revisión de las actuaciones y procedimientos en relación con esta materia no sólo por</w:t>
      </w:r>
      <w:r w:rsidR="003D6E8C">
        <w:rPr>
          <w:rFonts w:ascii="PalatinoLinotype" w:hAnsi="PalatinoLinotype" w:cs="PalatinoLinotype"/>
          <w:szCs w:val="22"/>
        </w:rPr>
        <w:t xml:space="preserve"> </w:t>
      </w:r>
      <w:r>
        <w:rPr>
          <w:rFonts w:ascii="PalatinoLinotype" w:hAnsi="PalatinoLinotype" w:cs="PalatinoLinotype"/>
          <w:szCs w:val="22"/>
        </w:rPr>
        <w:t>parte de la propia Intervención General sino que, además, será imprescindible, la</w:t>
      </w:r>
      <w:r w:rsidR="003D6E8C">
        <w:rPr>
          <w:rFonts w:ascii="PalatinoLinotype" w:hAnsi="PalatinoLinotype" w:cs="PalatinoLinotype"/>
          <w:szCs w:val="22"/>
        </w:rPr>
        <w:t xml:space="preserve"> </w:t>
      </w:r>
      <w:r>
        <w:rPr>
          <w:rFonts w:ascii="PalatinoLinotype" w:hAnsi="PalatinoLinotype" w:cs="PalatinoLinotype"/>
          <w:szCs w:val="22"/>
        </w:rPr>
        <w:t>colaboración</w:t>
      </w:r>
      <w:r w:rsidR="003D6E8C">
        <w:rPr>
          <w:rFonts w:ascii="PalatinoLinotype" w:hAnsi="PalatinoLinotype" w:cs="PalatinoLinotype"/>
          <w:szCs w:val="22"/>
        </w:rPr>
        <w:t xml:space="preserve"> y coordinación con las distinto</w:t>
      </w:r>
      <w:r>
        <w:rPr>
          <w:rFonts w:ascii="PalatinoLinotype" w:hAnsi="PalatinoLinotype" w:cs="PalatinoLinotype"/>
          <w:szCs w:val="22"/>
        </w:rPr>
        <w:t xml:space="preserve">s </w:t>
      </w:r>
      <w:r w:rsidR="003D6E8C">
        <w:rPr>
          <w:rFonts w:ascii="PalatinoLinotype" w:hAnsi="PalatinoLinotype" w:cs="PalatinoLinotype"/>
          <w:szCs w:val="22"/>
        </w:rPr>
        <w:t>órganos gestores</w:t>
      </w:r>
      <w:r>
        <w:rPr>
          <w:rFonts w:ascii="PalatinoLinotype" w:hAnsi="PalatinoLinotype" w:cs="PalatinoLinotype"/>
          <w:szCs w:val="22"/>
        </w:rPr>
        <w:t>, dado que estas</w:t>
      </w:r>
      <w:r w:rsidR="003D6E8C">
        <w:rPr>
          <w:rFonts w:ascii="PalatinoLinotype" w:hAnsi="PalatinoLinotype" w:cs="PalatinoLinotype"/>
          <w:szCs w:val="22"/>
        </w:rPr>
        <w:t xml:space="preserve"> </w:t>
      </w:r>
      <w:r>
        <w:rPr>
          <w:rFonts w:ascii="PalatinoLinotype" w:hAnsi="PalatinoLinotype" w:cs="PalatinoLinotype"/>
          <w:szCs w:val="22"/>
        </w:rPr>
        <w:t>nuevas exigencias conllevará una serie requerimientos que, de no observarse, podrían</w:t>
      </w:r>
      <w:r w:rsidR="003D6E8C">
        <w:rPr>
          <w:rFonts w:ascii="PalatinoLinotype" w:hAnsi="PalatinoLinotype" w:cs="PalatinoLinotype"/>
          <w:szCs w:val="22"/>
        </w:rPr>
        <w:t xml:space="preserve"> </w:t>
      </w:r>
      <w:r>
        <w:rPr>
          <w:rFonts w:ascii="PalatinoLinotype" w:hAnsi="PalatinoLinotype" w:cs="PalatinoLinotype"/>
          <w:szCs w:val="22"/>
        </w:rPr>
        <w:t xml:space="preserve">provocar evitables omisiones en el ejercicio de la función </w:t>
      </w:r>
      <w:r>
        <w:rPr>
          <w:rFonts w:ascii="PalatinoLinotype" w:hAnsi="PalatinoLinotype" w:cs="PalatinoLinotype"/>
          <w:szCs w:val="22"/>
        </w:rPr>
        <w:lastRenderedPageBreak/>
        <w:t>interventora o reparos</w:t>
      </w:r>
      <w:r w:rsidR="003D6E8C">
        <w:rPr>
          <w:rFonts w:ascii="PalatinoLinotype" w:hAnsi="PalatinoLinotype" w:cs="PalatinoLinotype"/>
          <w:szCs w:val="22"/>
        </w:rPr>
        <w:t xml:space="preserve"> </w:t>
      </w:r>
      <w:r>
        <w:rPr>
          <w:rFonts w:ascii="PalatinoLinotype" w:hAnsi="PalatinoLinotype" w:cs="PalatinoLinotype"/>
          <w:szCs w:val="22"/>
        </w:rPr>
        <w:t>suspensivos que conllevarían la necesidad de tramitar convalidaciones o posibles</w:t>
      </w:r>
      <w:r w:rsidR="003D6E8C">
        <w:rPr>
          <w:rFonts w:ascii="PalatinoLinotype" w:hAnsi="PalatinoLinotype" w:cs="PalatinoLinotype"/>
          <w:szCs w:val="22"/>
        </w:rPr>
        <w:t xml:space="preserve"> </w:t>
      </w:r>
      <w:r>
        <w:rPr>
          <w:rFonts w:ascii="PalatinoLinotype" w:hAnsi="PalatinoLinotype" w:cs="PalatinoLinotype"/>
          <w:szCs w:val="22"/>
        </w:rPr>
        <w:t>procedimientos de resolución de discrepancias respectivamente.</w:t>
      </w:r>
    </w:p>
    <w:p w:rsidR="003D6E8C" w:rsidRDefault="003D6E8C"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Por tanto, los órganos gestores deberán comunicar al órgano Interventor de cada</w:t>
      </w:r>
      <w:r w:rsidR="003D6E8C">
        <w:rPr>
          <w:rFonts w:ascii="PalatinoLinotype" w:hAnsi="PalatinoLinotype" w:cs="PalatinoLinotype"/>
          <w:szCs w:val="22"/>
        </w:rPr>
        <w:t xml:space="preserve"> </w:t>
      </w:r>
      <w:r>
        <w:rPr>
          <w:rFonts w:ascii="PalatinoLinotype" w:hAnsi="PalatinoLinotype" w:cs="PalatinoLinotype"/>
          <w:szCs w:val="22"/>
        </w:rPr>
        <w:t>Entidad, que se va a proceder a la comprobación material de la inversión, para su</w:t>
      </w:r>
      <w:r w:rsidR="003D6E8C">
        <w:rPr>
          <w:rFonts w:ascii="PalatinoLinotype" w:hAnsi="PalatinoLinotype" w:cs="PalatinoLinotype"/>
          <w:szCs w:val="22"/>
        </w:rPr>
        <w:t xml:space="preserve"> </w:t>
      </w:r>
      <w:r>
        <w:rPr>
          <w:rFonts w:ascii="PalatinoLinotype" w:hAnsi="PalatinoLinotype" w:cs="PalatinoLinotype"/>
          <w:szCs w:val="22"/>
        </w:rPr>
        <w:t>asistencia a la misma, con una antelación de veinte días a la fecha prevista para la</w:t>
      </w:r>
      <w:r w:rsidR="003D6E8C">
        <w:rPr>
          <w:rFonts w:ascii="PalatinoLinotype" w:hAnsi="PalatinoLinotype" w:cs="PalatinoLinotype"/>
          <w:szCs w:val="22"/>
        </w:rPr>
        <w:t xml:space="preserve"> </w:t>
      </w:r>
      <w:r>
        <w:rPr>
          <w:rFonts w:ascii="PalatinoLinotype" w:hAnsi="PalatinoLinotype" w:cs="PalatinoLinotype"/>
          <w:szCs w:val="22"/>
        </w:rPr>
        <w:t>recepción de la inversión de que se trate, cuando el importe de ésta sea igual o superior</w:t>
      </w:r>
      <w:r w:rsidR="003D6E8C">
        <w:rPr>
          <w:rFonts w:ascii="PalatinoLinotype" w:hAnsi="PalatinoLinotype" w:cs="PalatinoLinotype"/>
          <w:szCs w:val="22"/>
        </w:rPr>
        <w:t xml:space="preserve"> </w:t>
      </w:r>
      <w:r>
        <w:rPr>
          <w:rFonts w:ascii="PalatinoLinotype" w:hAnsi="PalatinoLinotype" w:cs="PalatinoLinotype"/>
          <w:szCs w:val="22"/>
        </w:rPr>
        <w:t>al importe que regule, en su caso, la legislación sobre contratos, y en todo caso, cuando</w:t>
      </w:r>
      <w:r w:rsidR="003D6E8C">
        <w:rPr>
          <w:rFonts w:ascii="PalatinoLinotype" w:hAnsi="PalatinoLinotype" w:cs="PalatinoLinotype"/>
          <w:szCs w:val="22"/>
        </w:rPr>
        <w:t xml:space="preserve"> </w:t>
      </w:r>
      <w:r>
        <w:rPr>
          <w:rFonts w:ascii="PalatinoLinotype" w:hAnsi="PalatinoLinotype" w:cs="PalatinoLinotype"/>
          <w:szCs w:val="22"/>
        </w:rPr>
        <w:t>superen los 50.000,00 euros, con exclusión del IVA.</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relación con la comprobación material hay que incidir que las exigencias</w:t>
      </w:r>
      <w:r w:rsidR="00A60FF5">
        <w:rPr>
          <w:rFonts w:ascii="PalatinoLinotype" w:hAnsi="PalatinoLinotype" w:cs="PalatinoLinotype"/>
          <w:szCs w:val="22"/>
        </w:rPr>
        <w:t xml:space="preserve"> </w:t>
      </w:r>
      <w:r>
        <w:rPr>
          <w:rFonts w:ascii="PalatinoLinotype" w:hAnsi="PalatinoLinotype" w:cs="PalatinoLinotype"/>
          <w:szCs w:val="22"/>
        </w:rPr>
        <w:t>normativas se circunscriben al ejercicio del control en la modalidad de función</w:t>
      </w:r>
      <w:r w:rsidR="00A60FF5">
        <w:rPr>
          <w:rFonts w:ascii="PalatinoLinotype" w:hAnsi="PalatinoLinotype" w:cs="PalatinoLinotype"/>
          <w:szCs w:val="22"/>
        </w:rPr>
        <w:t xml:space="preserve"> </w:t>
      </w:r>
      <w:r>
        <w:rPr>
          <w:rFonts w:ascii="PalatinoLinotype" w:hAnsi="PalatinoLinotype" w:cs="PalatinoLinotype"/>
          <w:szCs w:val="22"/>
        </w:rPr>
        <w:t>interventora, estando sujetos a los oportunos requerimientos el propio Ayuntamiento de</w:t>
      </w:r>
      <w:r w:rsidR="00A60FF5">
        <w:rPr>
          <w:rFonts w:ascii="PalatinoLinotype" w:hAnsi="PalatinoLinotype" w:cs="PalatinoLinotype"/>
          <w:szCs w:val="22"/>
        </w:rPr>
        <w:t xml:space="preserve"> </w:t>
      </w:r>
      <w:proofErr w:type="spellStart"/>
      <w:r w:rsidR="00A60FF5">
        <w:rPr>
          <w:rFonts w:ascii="PalatinoLinotype" w:hAnsi="PalatinoLinotype" w:cs="PalatinoLinotype"/>
          <w:szCs w:val="22"/>
        </w:rPr>
        <w:t>Dénia</w:t>
      </w:r>
      <w:proofErr w:type="spellEnd"/>
      <w:r>
        <w:rPr>
          <w:rFonts w:ascii="PalatinoLinotype" w:hAnsi="PalatinoLinotype" w:cs="PalatinoLinotype"/>
          <w:szCs w:val="22"/>
        </w:rPr>
        <w:t>, y en su caso, sus Organismos Autónomos y Consorcios adscritos, sin perjuicio de</w:t>
      </w:r>
      <w:r w:rsidR="00A60FF5">
        <w:rPr>
          <w:rFonts w:ascii="PalatinoLinotype" w:hAnsi="PalatinoLinotype" w:cs="PalatinoLinotype"/>
          <w:szCs w:val="22"/>
        </w:rPr>
        <w:t xml:space="preserve"> </w:t>
      </w:r>
      <w:r>
        <w:rPr>
          <w:rFonts w:ascii="PalatinoLinotype" w:hAnsi="PalatinoLinotype" w:cs="PalatinoLinotype"/>
          <w:szCs w:val="22"/>
        </w:rPr>
        <w:t>las verificaciones materiales que se estimen conveniente realizar en el ejercicio de los</w:t>
      </w:r>
      <w:r w:rsidR="00A60FF5">
        <w:rPr>
          <w:rFonts w:ascii="PalatinoLinotype" w:hAnsi="PalatinoLinotype" w:cs="PalatinoLinotype"/>
          <w:szCs w:val="22"/>
        </w:rPr>
        <w:t xml:space="preserve"> </w:t>
      </w:r>
      <w:r>
        <w:rPr>
          <w:rFonts w:ascii="PalatinoLinotype" w:hAnsi="PalatinoLinotype" w:cs="PalatinoLinotype"/>
          <w:szCs w:val="22"/>
        </w:rPr>
        <w:t>controles financieros que, no obstante, estas actuaciones se limitarán al ámbito de los</w:t>
      </w:r>
      <w:r w:rsidR="00A60FF5">
        <w:rPr>
          <w:rFonts w:ascii="PalatinoLinotype" w:hAnsi="PalatinoLinotype" w:cs="PalatinoLinotype"/>
          <w:szCs w:val="22"/>
        </w:rPr>
        <w:t xml:space="preserve"> </w:t>
      </w:r>
      <w:r>
        <w:rPr>
          <w:rFonts w:ascii="PalatinoLinotype" w:hAnsi="PalatinoLinotype" w:cs="PalatinoLinotype"/>
          <w:szCs w:val="22"/>
        </w:rPr>
        <w:t>procedimientos establecidos en los controles para la obtención de la evidencia necesaria</w:t>
      </w:r>
      <w:r w:rsidR="00A60FF5">
        <w:rPr>
          <w:rFonts w:ascii="PalatinoLinotype" w:hAnsi="PalatinoLinotype" w:cs="PalatinoLinotype"/>
          <w:szCs w:val="22"/>
        </w:rPr>
        <w:t xml:space="preserve"> </w:t>
      </w:r>
      <w:r>
        <w:rPr>
          <w:rFonts w:ascii="PalatinoLinotype" w:hAnsi="PalatinoLinotype" w:cs="PalatinoLinotype"/>
          <w:szCs w:val="22"/>
        </w:rPr>
        <w:t>y adecuada.</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Ámbito objetivo</w:t>
      </w:r>
    </w:p>
    <w:p w:rsidR="00A60FF5" w:rsidRDefault="00A60FF5"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finalidad de la intervención de la comprobación material del gasto o la</w:t>
      </w:r>
      <w:r w:rsidR="00A60FF5">
        <w:rPr>
          <w:rFonts w:ascii="PalatinoLinotype" w:hAnsi="PalatinoLinotype" w:cs="PalatinoLinotype"/>
          <w:szCs w:val="22"/>
        </w:rPr>
        <w:t xml:space="preserve"> </w:t>
      </w:r>
      <w:r>
        <w:rPr>
          <w:rFonts w:ascii="PalatinoLinotype" w:hAnsi="PalatinoLinotype" w:cs="PalatinoLinotype"/>
          <w:szCs w:val="22"/>
        </w:rPr>
        <w:t>inversión será la de verificar materialmente la efectiva realización de las obras, servicios</w:t>
      </w:r>
      <w:r w:rsidR="00A60FF5">
        <w:rPr>
          <w:rFonts w:ascii="PalatinoLinotype" w:hAnsi="PalatinoLinotype" w:cs="PalatinoLinotype"/>
          <w:szCs w:val="22"/>
        </w:rPr>
        <w:t xml:space="preserve"> </w:t>
      </w:r>
      <w:r>
        <w:rPr>
          <w:rFonts w:ascii="PalatinoLinotype" w:hAnsi="PalatinoLinotype" w:cs="PalatinoLinotype"/>
          <w:szCs w:val="22"/>
        </w:rPr>
        <w:t>y suministros financiadas con fondos públicos y su adecuación al contenido del</w:t>
      </w:r>
      <w:r w:rsidR="00A60FF5">
        <w:rPr>
          <w:rFonts w:ascii="PalatinoLinotype" w:hAnsi="PalatinoLinotype" w:cs="PalatinoLinotype"/>
          <w:szCs w:val="22"/>
        </w:rPr>
        <w:t xml:space="preserve"> </w:t>
      </w:r>
      <w:r>
        <w:rPr>
          <w:rFonts w:ascii="PalatinoLinotype" w:hAnsi="PalatinoLinotype" w:cs="PalatinoLinotype"/>
          <w:szCs w:val="22"/>
        </w:rPr>
        <w:t>correspondiente contrato o encargo.</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Serán objeto de comprobación material todos los gastos susceptibles de</w:t>
      </w:r>
      <w:r w:rsidR="00A60FF5">
        <w:rPr>
          <w:rFonts w:ascii="PalatinoLinotype" w:hAnsi="PalatinoLinotype" w:cs="PalatinoLinotype"/>
          <w:szCs w:val="22"/>
        </w:rPr>
        <w:t xml:space="preserve"> </w:t>
      </w:r>
      <w:r>
        <w:rPr>
          <w:rFonts w:ascii="PalatinoLinotype" w:hAnsi="PalatinoLinotype" w:cs="PalatinoLinotype"/>
          <w:szCs w:val="22"/>
        </w:rPr>
        <w:t>comprobación y derivados de los contratos administrativos, cualquiera que sea el</w:t>
      </w:r>
      <w:r w:rsidR="00A60FF5">
        <w:rPr>
          <w:rFonts w:ascii="PalatinoLinotype" w:hAnsi="PalatinoLinotype" w:cs="PalatinoLinotype"/>
          <w:szCs w:val="22"/>
        </w:rPr>
        <w:t xml:space="preserve"> </w:t>
      </w:r>
      <w:r>
        <w:rPr>
          <w:rFonts w:ascii="PalatinoLinotype" w:hAnsi="PalatinoLinotype" w:cs="PalatinoLinotype"/>
          <w:szCs w:val="22"/>
        </w:rPr>
        <w:t>régimen jurídico al que estén sometidos, y los encargos de obras, fabricación de bienes y</w:t>
      </w:r>
      <w:r w:rsidR="00A60FF5">
        <w:rPr>
          <w:rFonts w:ascii="PalatinoLinotype" w:hAnsi="PalatinoLinotype" w:cs="PalatinoLinotype"/>
          <w:szCs w:val="22"/>
        </w:rPr>
        <w:t xml:space="preserve"> </w:t>
      </w:r>
      <w:r>
        <w:rPr>
          <w:rFonts w:ascii="PalatinoLinotype" w:hAnsi="PalatinoLinotype" w:cs="PalatinoLinotype"/>
          <w:szCs w:val="22"/>
        </w:rPr>
        <w:t>prestación de servicios ejecutados por la propia Administración, tanto a su finalización</w:t>
      </w:r>
      <w:r w:rsidR="00A60FF5">
        <w:rPr>
          <w:rFonts w:ascii="PalatinoLinotype" w:hAnsi="PalatinoLinotype" w:cs="PalatinoLinotype"/>
          <w:szCs w:val="22"/>
        </w:rPr>
        <w:t xml:space="preserve"> </w:t>
      </w:r>
      <w:r>
        <w:rPr>
          <w:rFonts w:ascii="PalatinoLinotype" w:hAnsi="PalatinoLinotype" w:cs="PalatinoLinotype"/>
          <w:szCs w:val="22"/>
        </w:rPr>
        <w:t>como durante su ejecución.</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A60FF5">
      <w:pPr>
        <w:autoSpaceDE w:val="0"/>
        <w:autoSpaceDN w:val="0"/>
        <w:adjustRightInd w:val="0"/>
        <w:rPr>
          <w:rFonts w:ascii="PalatinoLinotype" w:hAnsi="PalatinoLinotype" w:cs="PalatinoLinotype"/>
          <w:szCs w:val="22"/>
        </w:rPr>
      </w:pPr>
      <w:r>
        <w:rPr>
          <w:rFonts w:ascii="PalatinoLinotype" w:hAnsi="PalatinoLinotype" w:cs="PalatinoLinotype"/>
          <w:szCs w:val="22"/>
        </w:rPr>
        <w:t>No serán objeto de comprobación material los contratos menores ni los gastos</w:t>
      </w:r>
      <w:r w:rsidR="00A60FF5">
        <w:rPr>
          <w:rFonts w:ascii="PalatinoLinotype" w:hAnsi="PalatinoLinotype" w:cs="PalatinoLinotype"/>
          <w:szCs w:val="22"/>
        </w:rPr>
        <w:t xml:space="preserve"> </w:t>
      </w:r>
      <w:r>
        <w:rPr>
          <w:rFonts w:ascii="PalatinoLinotype" w:hAnsi="PalatinoLinotype" w:cs="PalatinoLinotype"/>
          <w:szCs w:val="22"/>
        </w:rPr>
        <w:t>que tengan por objeto prestaciones que, por su intangibilidad o ser de tracto sucesivo,</w:t>
      </w:r>
      <w:r w:rsidR="00A60FF5">
        <w:rPr>
          <w:rFonts w:ascii="PalatinoLinotype" w:hAnsi="PalatinoLinotype" w:cs="PalatinoLinotype"/>
          <w:szCs w:val="22"/>
        </w:rPr>
        <w:t xml:space="preserve"> </w:t>
      </w:r>
      <w:r>
        <w:rPr>
          <w:rFonts w:ascii="PalatinoLinotype" w:hAnsi="PalatinoLinotype" w:cs="PalatinoLinotype"/>
          <w:szCs w:val="22"/>
        </w:rPr>
        <w:t>no sea factible su realización tales como los servicios de limpieza, de seguridad, de</w:t>
      </w:r>
      <w:r w:rsidR="00A60FF5">
        <w:rPr>
          <w:rFonts w:ascii="PalatinoLinotype" w:hAnsi="PalatinoLinotype" w:cs="PalatinoLinotype"/>
          <w:szCs w:val="22"/>
        </w:rPr>
        <w:t xml:space="preserve"> </w:t>
      </w:r>
      <w:r>
        <w:rPr>
          <w:rFonts w:ascii="PalatinoLinotype" w:hAnsi="PalatinoLinotype" w:cs="PalatinoLinotype"/>
          <w:szCs w:val="22"/>
        </w:rPr>
        <w:t>reprografía, de asistencia a la dirección de obras, de transporte, de servicios postales, o</w:t>
      </w:r>
      <w:r w:rsidR="00A60FF5">
        <w:rPr>
          <w:rFonts w:ascii="PalatinoLinotype" w:hAnsi="PalatinoLinotype" w:cs="PalatinoLinotype"/>
          <w:szCs w:val="22"/>
        </w:rPr>
        <w:t xml:space="preserve"> </w:t>
      </w:r>
      <w:r>
        <w:rPr>
          <w:rFonts w:ascii="PalatinoLinotype" w:hAnsi="PalatinoLinotype" w:cs="PalatinoLinotype"/>
          <w:szCs w:val="22"/>
        </w:rPr>
        <w:t>el suministro de energía eléctrica, combustible, gas y agua, bienes y suministros</w:t>
      </w:r>
      <w:r w:rsidR="00A60FF5">
        <w:rPr>
          <w:rFonts w:ascii="PalatinoLinotype" w:hAnsi="PalatinoLinotype" w:cs="PalatinoLinotype"/>
          <w:szCs w:val="22"/>
        </w:rPr>
        <w:t xml:space="preserve"> </w:t>
      </w:r>
      <w:r>
        <w:rPr>
          <w:rFonts w:ascii="PalatinoLinotype" w:hAnsi="PalatinoLinotype" w:cs="PalatinoLinotype"/>
          <w:szCs w:val="22"/>
        </w:rPr>
        <w:t>susceptible de reposiciones continuas y, en general, cualquier servicio consistente en el</w:t>
      </w:r>
      <w:r w:rsidR="00A60FF5">
        <w:rPr>
          <w:rFonts w:ascii="PalatinoLinotype" w:hAnsi="PalatinoLinotype" w:cs="PalatinoLinotype"/>
          <w:szCs w:val="22"/>
        </w:rPr>
        <w:t xml:space="preserve"> </w:t>
      </w:r>
      <w:r>
        <w:rPr>
          <w:rFonts w:ascii="PalatinoLinotype" w:hAnsi="PalatinoLinotype" w:cs="PalatinoLinotype"/>
          <w:szCs w:val="22"/>
        </w:rPr>
        <w:t>desarrollo de una actividad</w:t>
      </w:r>
      <w:r w:rsidR="00A60FF5">
        <w:rPr>
          <w:rFonts w:ascii="PalatinoLinotype" w:hAnsi="PalatinoLinotype" w:cs="PalatinoLinotype"/>
          <w:szCs w:val="22"/>
        </w:rPr>
        <w:t>.</w:t>
      </w:r>
    </w:p>
    <w:p w:rsidR="00A60FF5" w:rsidRDefault="00A60FF5" w:rsidP="00A60FF5">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Para aquellos casos en los que no sea factible la comprobación material del gasto,</w:t>
      </w:r>
      <w:r w:rsidR="00A60FF5">
        <w:rPr>
          <w:rFonts w:ascii="PalatinoLinotype" w:hAnsi="PalatinoLinotype" w:cs="PalatinoLinotype"/>
          <w:szCs w:val="22"/>
        </w:rPr>
        <w:t xml:space="preserve"> </w:t>
      </w:r>
      <w:r>
        <w:rPr>
          <w:rFonts w:ascii="PalatinoLinotype" w:hAnsi="PalatinoLinotype" w:cs="PalatinoLinotype"/>
          <w:szCs w:val="22"/>
        </w:rPr>
        <w:t>se sustituirá por otras verificaciones tales como la comprobación de almacenes,</w:t>
      </w:r>
      <w:r w:rsidR="00A60FF5">
        <w:rPr>
          <w:rFonts w:ascii="PalatinoLinotype" w:hAnsi="PalatinoLinotype" w:cs="PalatinoLinotype"/>
          <w:szCs w:val="22"/>
        </w:rPr>
        <w:t xml:space="preserve"> </w:t>
      </w:r>
      <w:r>
        <w:rPr>
          <w:rFonts w:ascii="PalatinoLinotype" w:hAnsi="PalatinoLinotype" w:cs="PalatinoLinotype"/>
          <w:szCs w:val="22"/>
        </w:rPr>
        <w:t>inventarios y consumos en el marco del ejercicio de los controles financieros.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Ámbito subjetivo</w:t>
      </w:r>
    </w:p>
    <w:p w:rsidR="00A60FF5" w:rsidRDefault="00A60FF5"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intervención de la comprobación material en el ejercicio de la función</w:t>
      </w:r>
      <w:r w:rsidR="00A60FF5">
        <w:rPr>
          <w:rFonts w:ascii="PalatinoLinotype" w:hAnsi="PalatinoLinotype" w:cs="PalatinoLinotype"/>
          <w:szCs w:val="22"/>
        </w:rPr>
        <w:t xml:space="preserve"> </w:t>
      </w:r>
      <w:r>
        <w:rPr>
          <w:rFonts w:ascii="PalatinoLinotype" w:hAnsi="PalatinoLinotype" w:cs="PalatinoLinotype"/>
          <w:szCs w:val="22"/>
        </w:rPr>
        <w:t>interventora ser realizará con respecto a los gastos realizados en el Ayuntamiento de</w:t>
      </w:r>
      <w:r w:rsidR="00A60FF5">
        <w:rPr>
          <w:rFonts w:ascii="PalatinoLinotype" w:hAnsi="PalatinoLinotype" w:cs="PalatinoLinotype"/>
          <w:szCs w:val="22"/>
        </w:rPr>
        <w:t xml:space="preserve"> </w:t>
      </w:r>
      <w:proofErr w:type="spellStart"/>
      <w:r w:rsidR="00A60FF5">
        <w:rPr>
          <w:rFonts w:ascii="PalatinoLinotype" w:hAnsi="PalatinoLinotype" w:cs="PalatinoLinotype"/>
          <w:szCs w:val="22"/>
        </w:rPr>
        <w:t>Dénia</w:t>
      </w:r>
      <w:proofErr w:type="spellEnd"/>
      <w:r>
        <w:rPr>
          <w:rFonts w:ascii="PalatinoLinotype" w:hAnsi="PalatinoLinotype" w:cs="PalatinoLinotype"/>
          <w:szCs w:val="22"/>
        </w:rPr>
        <w:t>, y en su caso, sus Or</w:t>
      </w:r>
      <w:r w:rsidR="00A60FF5">
        <w:rPr>
          <w:rFonts w:ascii="PalatinoLinotype" w:hAnsi="PalatinoLinotype" w:cs="PalatinoLinotype"/>
          <w:szCs w:val="22"/>
        </w:rPr>
        <w:t>ganismos Autónomos y Consorcios adscritos.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Requisitos para su ejercicio</w:t>
      </w:r>
    </w:p>
    <w:p w:rsidR="00A60FF5" w:rsidRDefault="00A60FF5"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Para el desarrollo de las actuaciones que comprenden los actos de comprobación</w:t>
      </w:r>
      <w:r w:rsidR="00A60FF5">
        <w:rPr>
          <w:rFonts w:ascii="PalatinoLinotype" w:hAnsi="PalatinoLinotype" w:cs="PalatinoLinotype"/>
          <w:szCs w:val="22"/>
        </w:rPr>
        <w:t xml:space="preserve"> </w:t>
      </w:r>
      <w:r>
        <w:rPr>
          <w:rFonts w:ascii="PalatinoLinotype" w:hAnsi="PalatinoLinotype" w:cs="PalatinoLinotype"/>
          <w:szCs w:val="22"/>
        </w:rPr>
        <w:t>material en el ejercicio de función interventora, conforme al incremento de exigencias</w:t>
      </w:r>
      <w:r w:rsidR="00A60FF5">
        <w:rPr>
          <w:rFonts w:ascii="PalatinoLinotype" w:hAnsi="PalatinoLinotype" w:cs="PalatinoLinotype"/>
          <w:szCs w:val="22"/>
        </w:rPr>
        <w:t xml:space="preserve"> </w:t>
      </w:r>
      <w:r>
        <w:rPr>
          <w:rFonts w:ascii="PalatinoLinotype" w:hAnsi="PalatinoLinotype" w:cs="PalatinoLinotype"/>
          <w:szCs w:val="22"/>
        </w:rPr>
        <w:t>introducidas por la LCSP y el RD 424/2017, van ser necesarios varios requerimientos de</w:t>
      </w:r>
      <w:r w:rsidR="00A60FF5">
        <w:rPr>
          <w:rFonts w:ascii="PalatinoLinotype" w:hAnsi="PalatinoLinotype" w:cs="PalatinoLinotype"/>
          <w:szCs w:val="22"/>
        </w:rPr>
        <w:t xml:space="preserve"> </w:t>
      </w:r>
      <w:r>
        <w:rPr>
          <w:rFonts w:ascii="PalatinoLinotype" w:hAnsi="PalatinoLinotype" w:cs="PalatinoLinotype"/>
          <w:szCs w:val="22"/>
        </w:rPr>
        <w:t>los cuales, por un lado, en algunos casos será la propia Intervención General la que</w:t>
      </w:r>
      <w:r w:rsidR="00A60FF5">
        <w:rPr>
          <w:rFonts w:ascii="PalatinoLinotype" w:hAnsi="PalatinoLinotype" w:cs="PalatinoLinotype"/>
          <w:szCs w:val="22"/>
        </w:rPr>
        <w:t xml:space="preserve"> </w:t>
      </w:r>
      <w:r>
        <w:rPr>
          <w:rFonts w:ascii="PalatinoLinotype" w:hAnsi="PalatinoLinotype" w:cs="PalatinoLinotype"/>
          <w:szCs w:val="22"/>
        </w:rPr>
        <w:t>deberá modificar sus procedimientos y estructura organizativa y régimen interno de</w:t>
      </w:r>
      <w:r w:rsidR="00A60FF5">
        <w:rPr>
          <w:rFonts w:ascii="PalatinoLinotype" w:hAnsi="PalatinoLinotype" w:cs="PalatinoLinotype"/>
          <w:szCs w:val="22"/>
        </w:rPr>
        <w:t xml:space="preserve"> </w:t>
      </w:r>
      <w:r>
        <w:rPr>
          <w:rFonts w:ascii="PalatinoLinotype" w:hAnsi="PalatinoLinotype" w:cs="PalatinoLinotype"/>
          <w:szCs w:val="22"/>
        </w:rPr>
        <w:t xml:space="preserve">atribuciones y competencias, y, por otro lado, serán necesarias </w:t>
      </w:r>
      <w:r>
        <w:rPr>
          <w:rFonts w:ascii="PalatinoLinotype" w:hAnsi="PalatinoLinotype" w:cs="PalatinoLinotype"/>
          <w:szCs w:val="22"/>
        </w:rPr>
        <w:lastRenderedPageBreak/>
        <w:t>otras actuaciones externas</w:t>
      </w:r>
      <w:r w:rsidR="00A60FF5">
        <w:rPr>
          <w:rFonts w:ascii="PalatinoLinotype" w:hAnsi="PalatinoLinotype" w:cs="PalatinoLinotype"/>
          <w:szCs w:val="22"/>
        </w:rPr>
        <w:t xml:space="preserve"> </w:t>
      </w:r>
      <w:r>
        <w:rPr>
          <w:rFonts w:ascii="PalatinoLinotype" w:hAnsi="PalatinoLinotype" w:cs="PalatinoLinotype"/>
          <w:szCs w:val="22"/>
        </w:rPr>
        <w:t>a la Intervención tales como la disponibilidad de medios técnicos, de colaboración y</w:t>
      </w:r>
      <w:r w:rsidR="00A60FF5">
        <w:rPr>
          <w:rFonts w:ascii="PalatinoLinotype" w:hAnsi="PalatinoLinotype" w:cs="PalatinoLinotype"/>
          <w:szCs w:val="22"/>
        </w:rPr>
        <w:t xml:space="preserve"> </w:t>
      </w:r>
      <w:r>
        <w:rPr>
          <w:rFonts w:ascii="PalatinoLinotype" w:hAnsi="PalatinoLinotype" w:cs="PalatinoLinotype"/>
          <w:szCs w:val="22"/>
        </w:rPr>
        <w:t>asistencia técnica.</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Los requerimientos en el ámbito de la propia Intervención General podemos</w:t>
      </w:r>
      <w:r w:rsidR="00A60FF5">
        <w:rPr>
          <w:rFonts w:ascii="PalatinoLinotype" w:hAnsi="PalatinoLinotype" w:cs="PalatinoLinotype"/>
          <w:szCs w:val="22"/>
        </w:rPr>
        <w:t xml:space="preserve"> </w:t>
      </w:r>
      <w:r>
        <w:rPr>
          <w:rFonts w:ascii="PalatinoLinotype" w:hAnsi="PalatinoLinotype" w:cs="PalatinoLinotype"/>
          <w:szCs w:val="22"/>
        </w:rPr>
        <w:t>clasificarlos en tres grupos:</w:t>
      </w:r>
    </w:p>
    <w:p w:rsidR="00A60FF5" w:rsidRDefault="00A60FF5" w:rsidP="00492CB6">
      <w:pPr>
        <w:autoSpaceDE w:val="0"/>
        <w:autoSpaceDN w:val="0"/>
        <w:adjustRightInd w:val="0"/>
        <w:rPr>
          <w:rFonts w:ascii="PalatinoLinotype" w:hAnsi="PalatinoLinotype" w:cs="PalatinoLinotype"/>
          <w:szCs w:val="22"/>
        </w:rPr>
      </w:pPr>
    </w:p>
    <w:p w:rsidR="006729AC" w:rsidRPr="00A60FF5" w:rsidRDefault="006729AC" w:rsidP="00A60FF5">
      <w:pPr>
        <w:pStyle w:val="Prrafodelista"/>
        <w:numPr>
          <w:ilvl w:val="0"/>
          <w:numId w:val="3"/>
        </w:numPr>
        <w:autoSpaceDE w:val="0"/>
        <w:autoSpaceDN w:val="0"/>
        <w:adjustRightInd w:val="0"/>
        <w:rPr>
          <w:rFonts w:ascii="PalatinoLinotype" w:hAnsi="PalatinoLinotype" w:cs="PalatinoLinotype"/>
          <w:szCs w:val="22"/>
        </w:rPr>
      </w:pPr>
      <w:r w:rsidRPr="00A60FF5">
        <w:rPr>
          <w:rFonts w:ascii="PalatinoLinotype" w:hAnsi="PalatinoLinotype" w:cs="PalatinoLinotype"/>
          <w:szCs w:val="22"/>
        </w:rPr>
        <w:t>Requerimientos internos e inherentes a las funciones atribuidas a la Intervención</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General por el ordenamiento jurídico:</w:t>
      </w:r>
    </w:p>
    <w:p w:rsidR="00A60FF5" w:rsidRDefault="00A60FF5" w:rsidP="00492CB6">
      <w:pPr>
        <w:autoSpaceDE w:val="0"/>
        <w:autoSpaceDN w:val="0"/>
        <w:adjustRightInd w:val="0"/>
        <w:rPr>
          <w:rFonts w:ascii="PalatinoLinotype" w:hAnsi="PalatinoLinotype" w:cs="PalatinoLinotype"/>
          <w:szCs w:val="22"/>
        </w:rPr>
      </w:pPr>
    </w:p>
    <w:p w:rsidR="006729AC" w:rsidRDefault="00A60FF5" w:rsidP="00A60FF5">
      <w:pPr>
        <w:autoSpaceDE w:val="0"/>
        <w:autoSpaceDN w:val="0"/>
        <w:adjustRightInd w:val="0"/>
        <w:ind w:firstLine="360"/>
        <w:rPr>
          <w:rFonts w:ascii="PalatinoLinotype" w:hAnsi="PalatinoLinotype" w:cs="PalatinoLinotype"/>
          <w:szCs w:val="22"/>
        </w:rPr>
      </w:pPr>
      <w:r>
        <w:rPr>
          <w:rFonts w:ascii="PalatinoLinotype" w:hAnsi="PalatinoLinotype" w:cs="PalatinoLinotype"/>
          <w:szCs w:val="22"/>
        </w:rPr>
        <w:t>-</w:t>
      </w:r>
      <w:r w:rsidR="006729AC">
        <w:rPr>
          <w:rFonts w:ascii="PalatinoLinotype" w:hAnsi="PalatinoLinotype" w:cs="PalatinoLinotype"/>
          <w:szCs w:val="22"/>
        </w:rPr>
        <w:t>Revisión y modificación de las instrucciones.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A60FF5">
      <w:pPr>
        <w:autoSpaceDE w:val="0"/>
        <w:autoSpaceDN w:val="0"/>
        <w:adjustRightInd w:val="0"/>
        <w:ind w:firstLine="360"/>
        <w:rPr>
          <w:rFonts w:ascii="PalatinoLinotype" w:hAnsi="PalatinoLinotype" w:cs="PalatinoLinotype"/>
          <w:szCs w:val="22"/>
        </w:rPr>
      </w:pPr>
      <w:r>
        <w:rPr>
          <w:rFonts w:ascii="PalatinoLinotype" w:hAnsi="PalatinoLinotype" w:cs="PalatinoLinotype"/>
          <w:szCs w:val="22"/>
        </w:rPr>
        <w:t>- Revisión del régimen interno de competencias y sus delegaciones para la</w:t>
      </w:r>
      <w:r w:rsidR="00A60FF5">
        <w:rPr>
          <w:rFonts w:ascii="PalatinoLinotype" w:hAnsi="PalatinoLinotype" w:cs="PalatinoLinotype"/>
          <w:szCs w:val="22"/>
        </w:rPr>
        <w:t xml:space="preserve"> </w:t>
      </w:r>
      <w:r>
        <w:rPr>
          <w:rFonts w:ascii="PalatinoLinotype" w:hAnsi="PalatinoLinotype" w:cs="PalatinoLinotype"/>
          <w:szCs w:val="22"/>
        </w:rPr>
        <w:t>asignación de nuevas tareas conforme a los recursos humanos disponibles.</w:t>
      </w:r>
    </w:p>
    <w:p w:rsidR="00A60FF5" w:rsidRDefault="00A60FF5" w:rsidP="00492CB6">
      <w:pPr>
        <w:autoSpaceDE w:val="0"/>
        <w:autoSpaceDN w:val="0"/>
        <w:adjustRightInd w:val="0"/>
        <w:rPr>
          <w:rFonts w:ascii="PalatinoLinotype" w:hAnsi="PalatinoLinotype" w:cs="PalatinoLinotype"/>
          <w:szCs w:val="22"/>
        </w:rPr>
      </w:pPr>
    </w:p>
    <w:p w:rsidR="006729AC" w:rsidRPr="00A60FF5" w:rsidRDefault="006729AC" w:rsidP="00A60FF5">
      <w:pPr>
        <w:pStyle w:val="Prrafodelista"/>
        <w:numPr>
          <w:ilvl w:val="0"/>
          <w:numId w:val="3"/>
        </w:numPr>
        <w:autoSpaceDE w:val="0"/>
        <w:autoSpaceDN w:val="0"/>
        <w:adjustRightInd w:val="0"/>
        <w:rPr>
          <w:rFonts w:ascii="PalatinoLinotype" w:hAnsi="PalatinoLinotype" w:cs="PalatinoLinotype"/>
          <w:szCs w:val="22"/>
        </w:rPr>
      </w:pPr>
      <w:r w:rsidRPr="00A60FF5">
        <w:rPr>
          <w:rFonts w:ascii="PalatinoLinotype" w:hAnsi="PalatinoLinotype" w:cs="PalatinoLinotype"/>
          <w:szCs w:val="22"/>
        </w:rPr>
        <w:t>Requerimientos técnico-informáticos: se precisará de una adecuada herramienta</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informática que permita entre otras funcionalidades mantener un adecuado canal de</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comunicación entre los distintos agentes (Intervención General- Representante de la</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Intervención asignado- Asistente Técnico asignado- Gestores), poder llevar a cabo una</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adecuada designación de representantes de la Intervención, seguimiento de las</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actuaciones de comprobación material, etcétera.</w:t>
      </w:r>
    </w:p>
    <w:p w:rsidR="006729AC" w:rsidRDefault="006729AC" w:rsidP="00492CB6">
      <w:pPr>
        <w:rPr>
          <w:rFonts w:ascii="PalatinoLinotype" w:hAnsi="PalatinoLinotype" w:cs="PalatinoLinotype"/>
          <w:szCs w:val="22"/>
        </w:rPr>
      </w:pPr>
    </w:p>
    <w:p w:rsidR="006729AC" w:rsidRPr="00A60FF5" w:rsidRDefault="006729AC" w:rsidP="00A60FF5">
      <w:pPr>
        <w:pStyle w:val="Prrafodelista"/>
        <w:numPr>
          <w:ilvl w:val="0"/>
          <w:numId w:val="3"/>
        </w:numPr>
        <w:autoSpaceDE w:val="0"/>
        <w:autoSpaceDN w:val="0"/>
        <w:adjustRightInd w:val="0"/>
        <w:rPr>
          <w:rFonts w:ascii="PalatinoLinotype" w:hAnsi="PalatinoLinotype" w:cs="PalatinoLinotype"/>
          <w:szCs w:val="22"/>
        </w:rPr>
      </w:pPr>
      <w:r w:rsidRPr="00A60FF5">
        <w:rPr>
          <w:rFonts w:ascii="PalatinoLinotype" w:hAnsi="PalatinoLinotype" w:cs="PalatinoLinotype"/>
          <w:szCs w:val="22"/>
        </w:rPr>
        <w:t>Requerimientos técnicos-asistencia: en determinadas ocasiones será preciso</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disponer del asesoramiento y asistencia técnica cuando sea necesaria la posesión de</w:t>
      </w:r>
      <w:r w:rsidR="00A60FF5" w:rsidRPr="00A60FF5">
        <w:rPr>
          <w:rFonts w:ascii="PalatinoLinotype" w:hAnsi="PalatinoLinotype" w:cs="PalatinoLinotype"/>
          <w:szCs w:val="22"/>
        </w:rPr>
        <w:t xml:space="preserve"> </w:t>
      </w:r>
      <w:r w:rsidRPr="00A60FF5">
        <w:rPr>
          <w:rFonts w:ascii="PalatinoLinotype" w:hAnsi="PalatinoLinotype" w:cs="PalatinoLinotype"/>
          <w:szCs w:val="22"/>
        </w:rPr>
        <w:t>conocimientos técnicos para realizar la comprobación material.</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 estos efectos, para evitar posibles dilaciones en este tipo de actuaciones sería</w:t>
      </w:r>
      <w:r w:rsidR="00A60FF5">
        <w:rPr>
          <w:rFonts w:ascii="PalatinoLinotype" w:hAnsi="PalatinoLinotype" w:cs="PalatinoLinotype"/>
          <w:szCs w:val="22"/>
        </w:rPr>
        <w:t xml:space="preserve"> </w:t>
      </w:r>
      <w:r>
        <w:rPr>
          <w:rFonts w:ascii="PalatinoLinotype" w:hAnsi="PalatinoLinotype" w:cs="PalatinoLinotype"/>
          <w:szCs w:val="22"/>
        </w:rPr>
        <w:t>recomendable adoptar los mecanismos oportunos, tal como la creación de una base de</w:t>
      </w:r>
      <w:r w:rsidR="00A60FF5">
        <w:rPr>
          <w:rFonts w:ascii="PalatinoLinotype" w:hAnsi="PalatinoLinotype" w:cs="PalatinoLinotype"/>
          <w:szCs w:val="22"/>
        </w:rPr>
        <w:t xml:space="preserve"> </w:t>
      </w:r>
      <w:r>
        <w:rPr>
          <w:rFonts w:ascii="PalatinoLinotype" w:hAnsi="PalatinoLinotype" w:cs="PalatinoLinotype"/>
          <w:szCs w:val="22"/>
        </w:rPr>
        <w:t>datos de asistentes técnicos similar a la establecida en la IGAE, que permitan agilizar la</w:t>
      </w:r>
      <w:r w:rsidR="00A60FF5">
        <w:rPr>
          <w:rFonts w:ascii="PalatinoLinotype" w:hAnsi="PalatinoLinotype" w:cs="PalatinoLinotype"/>
          <w:szCs w:val="22"/>
        </w:rPr>
        <w:t xml:space="preserve"> </w:t>
      </w:r>
      <w:r>
        <w:rPr>
          <w:rFonts w:ascii="PalatinoLinotype" w:hAnsi="PalatinoLinotype" w:cs="PalatinoLinotype"/>
          <w:szCs w:val="22"/>
        </w:rPr>
        <w:t>disponibilidad de la asistencia técnica adecuada a la Intervención General.</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intervención de la comprobación material de la inversión, se realiza antes</w:t>
      </w:r>
      <w:r w:rsidR="00A60FF5">
        <w:rPr>
          <w:rFonts w:ascii="PalatinoLinotype" w:hAnsi="PalatinoLinotype" w:cs="PalatinoLinotype"/>
          <w:szCs w:val="22"/>
        </w:rPr>
        <w:t xml:space="preserve"> </w:t>
      </w:r>
      <w:r>
        <w:rPr>
          <w:rFonts w:ascii="PalatinoLinotype" w:hAnsi="PalatinoLinotype" w:cs="PalatinoLinotype"/>
          <w:szCs w:val="22"/>
        </w:rPr>
        <w:t>de liquidar el gasto o reconocer la obligación efectuándose sobre la realidad física de las</w:t>
      </w:r>
      <w:r w:rsidR="00A60FF5">
        <w:rPr>
          <w:rFonts w:ascii="PalatinoLinotype" w:hAnsi="PalatinoLinotype" w:cs="PalatinoLinotype"/>
          <w:szCs w:val="22"/>
        </w:rPr>
        <w:t xml:space="preserve"> </w:t>
      </w:r>
      <w:r>
        <w:rPr>
          <w:rFonts w:ascii="PalatinoLinotype" w:hAnsi="PalatinoLinotype" w:cs="PalatinoLinotype"/>
          <w:szCs w:val="22"/>
        </w:rPr>
        <w:t>inversiones.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Esta intervención material de la inversión se practicará por el órgano</w:t>
      </w:r>
      <w:r w:rsidR="00A60FF5">
        <w:rPr>
          <w:rFonts w:ascii="PalatinoLinotype" w:hAnsi="PalatinoLinotype" w:cs="PalatinoLinotype"/>
          <w:szCs w:val="22"/>
        </w:rPr>
        <w:t xml:space="preserve"> </w:t>
      </w:r>
      <w:r>
        <w:rPr>
          <w:rFonts w:ascii="PalatinoLinotype" w:hAnsi="PalatinoLinotype" w:cs="PalatinoLinotype"/>
          <w:szCs w:val="22"/>
        </w:rPr>
        <w:t>interventor y verificará:</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 realización de las obras, servicios y adquisiciones financiados con</w:t>
      </w:r>
      <w:r w:rsidR="00A60FF5">
        <w:rPr>
          <w:rFonts w:ascii="PalatinoLinotype" w:hAnsi="PalatinoLinotype" w:cs="PalatinoLinotype"/>
          <w:szCs w:val="22"/>
        </w:rPr>
        <w:t xml:space="preserve"> </w:t>
      </w:r>
      <w:r>
        <w:rPr>
          <w:rFonts w:ascii="PalatinoLinotype" w:hAnsi="PalatinoLinotype" w:cs="PalatinoLinotype"/>
          <w:szCs w:val="22"/>
        </w:rPr>
        <w:t>fondos públicos, y</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Su adecuación al contenido del correspondiente contrato.</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intervención de la comprobación material de la inversión se realizará, en todo</w:t>
      </w:r>
      <w:r w:rsidR="00A60FF5">
        <w:rPr>
          <w:rFonts w:ascii="PalatinoLinotype" w:hAnsi="PalatinoLinotype" w:cs="PalatinoLinotype"/>
          <w:szCs w:val="22"/>
        </w:rPr>
        <w:t xml:space="preserve"> </w:t>
      </w:r>
      <w:r>
        <w:rPr>
          <w:rFonts w:ascii="PalatinoLinotype" w:hAnsi="PalatinoLinotype" w:cs="PalatinoLinotype"/>
          <w:szCs w:val="22"/>
        </w:rPr>
        <w:t>caso, concurriendo el órgano interventor, o en quien delegue, al acto de recepción de la</w:t>
      </w:r>
      <w:r w:rsidR="00A60FF5">
        <w:rPr>
          <w:rFonts w:ascii="PalatinoLinotype" w:hAnsi="PalatinoLinotype" w:cs="PalatinoLinotype"/>
          <w:szCs w:val="22"/>
        </w:rPr>
        <w:t xml:space="preserve"> </w:t>
      </w:r>
      <w:r>
        <w:rPr>
          <w:rFonts w:ascii="PalatinoLinotype" w:hAnsi="PalatinoLinotype" w:cs="PalatinoLinotype"/>
          <w:szCs w:val="22"/>
        </w:rPr>
        <w:t>obra, servicio o adquisición de que se trate.</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lo que respecta al procedimiento de delegación</w:t>
      </w:r>
      <w:r>
        <w:rPr>
          <w:rFonts w:ascii="PalatinoLinotype" w:hAnsi="PalatinoLinotype" w:cs="PalatinoLinotype"/>
          <w:sz w:val="13"/>
          <w:szCs w:val="13"/>
        </w:rPr>
        <w:t xml:space="preserve"> </w:t>
      </w:r>
      <w:r>
        <w:rPr>
          <w:rFonts w:ascii="PalatinoLinotype" w:hAnsi="PalatinoLinotype" w:cs="PalatinoLinotype"/>
          <w:szCs w:val="22"/>
        </w:rPr>
        <w:t>mencionado, se estará a lo</w:t>
      </w:r>
      <w:r w:rsidR="00A60FF5">
        <w:rPr>
          <w:rFonts w:ascii="PalatinoLinotype" w:hAnsi="PalatinoLinotype" w:cs="PalatinoLinotype"/>
          <w:szCs w:val="22"/>
        </w:rPr>
        <w:t xml:space="preserve"> </w:t>
      </w:r>
      <w:r>
        <w:rPr>
          <w:rFonts w:ascii="PalatinoLinotype" w:hAnsi="PalatinoLinotype" w:cs="PalatinoLinotype"/>
          <w:szCs w:val="22"/>
        </w:rPr>
        <w:t>dispuesto en las bases de ejecución de la Entidad Local, pudiendo mientras tanto ser</w:t>
      </w:r>
      <w:r w:rsidR="00A60FF5">
        <w:rPr>
          <w:rFonts w:ascii="PalatinoLinotype" w:hAnsi="PalatinoLinotype" w:cs="PalatinoLinotype"/>
          <w:szCs w:val="22"/>
        </w:rPr>
        <w:t xml:space="preserve"> </w:t>
      </w:r>
      <w:r>
        <w:rPr>
          <w:rFonts w:ascii="PalatinoLinotype" w:hAnsi="PalatinoLinotype" w:cs="PalatinoLinotype"/>
          <w:szCs w:val="22"/>
        </w:rPr>
        <w:t>nombrado por la Alcaldía-Presidencia a propuesta de la Intervención general.</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Cuando se aprecien circunstancias que lo aconsejen, el órgano interventor podrá</w:t>
      </w:r>
      <w:r w:rsidR="00A60FF5">
        <w:rPr>
          <w:rFonts w:ascii="PalatinoLinotype" w:hAnsi="PalatinoLinotype" w:cs="PalatinoLinotype"/>
          <w:szCs w:val="22"/>
        </w:rPr>
        <w:t xml:space="preserve"> </w:t>
      </w:r>
      <w:r>
        <w:rPr>
          <w:rFonts w:ascii="PalatinoLinotype" w:hAnsi="PalatinoLinotype" w:cs="PalatinoLinotype"/>
          <w:szCs w:val="22"/>
        </w:rPr>
        <w:t>acordar la realización de comprobaciones materiales de la inversión durante la ejecución</w:t>
      </w:r>
      <w:r w:rsidR="00A60FF5">
        <w:rPr>
          <w:rFonts w:ascii="PalatinoLinotype" w:hAnsi="PalatinoLinotype" w:cs="PalatinoLinotype"/>
          <w:szCs w:val="22"/>
        </w:rPr>
        <w:t xml:space="preserve"> </w:t>
      </w:r>
      <w:r>
        <w:rPr>
          <w:rFonts w:ascii="PalatinoLinotype" w:hAnsi="PalatinoLinotype" w:cs="PalatinoLinotype"/>
          <w:szCs w:val="22"/>
        </w:rPr>
        <w:t>de las obras, la prestación de servicios y fabricación de bienes adquiridos mediante</w:t>
      </w:r>
      <w:r w:rsidR="00A60FF5">
        <w:rPr>
          <w:rFonts w:ascii="PalatinoLinotype" w:hAnsi="PalatinoLinotype" w:cs="PalatinoLinotype"/>
          <w:szCs w:val="22"/>
        </w:rPr>
        <w:t xml:space="preserve"> </w:t>
      </w:r>
      <w:r>
        <w:rPr>
          <w:rFonts w:ascii="PalatinoLinotype" w:hAnsi="PalatinoLinotype" w:cs="PalatinoLinotype"/>
          <w:szCs w:val="22"/>
        </w:rPr>
        <w:t>contratos de suministros.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A60FF5">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El órgano interventor deberá estar asesorado por técnico competente cuando</w:t>
      </w:r>
      <w:r w:rsidR="00A60FF5">
        <w:rPr>
          <w:rFonts w:ascii="PalatinoLinotype" w:hAnsi="PalatinoLinotype" w:cs="PalatinoLinotype"/>
          <w:szCs w:val="22"/>
        </w:rPr>
        <w:t xml:space="preserve"> </w:t>
      </w:r>
      <w:r>
        <w:rPr>
          <w:rFonts w:ascii="PalatinoLinotype" w:hAnsi="PalatinoLinotype" w:cs="PalatinoLinotype"/>
          <w:szCs w:val="22"/>
        </w:rPr>
        <w:t>sea necesaria la posesión de conocimientos técnicos para realizar la comprobación</w:t>
      </w:r>
      <w:r w:rsidR="00A60FF5">
        <w:rPr>
          <w:rFonts w:ascii="PalatinoLinotype" w:hAnsi="PalatinoLinotype" w:cs="PalatinoLinotype"/>
          <w:szCs w:val="22"/>
        </w:rPr>
        <w:t xml:space="preserve"> </w:t>
      </w:r>
      <w:r>
        <w:rPr>
          <w:rFonts w:ascii="PalatinoLinotype" w:hAnsi="PalatinoLinotype" w:cs="PalatinoLinotype"/>
          <w:szCs w:val="22"/>
        </w:rPr>
        <w:t>material.</w:t>
      </w:r>
    </w:p>
    <w:p w:rsidR="006729AC" w:rsidRDefault="006729AC" w:rsidP="00492CB6">
      <w:pPr>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4. La intervención de la comprobación material de la inversión será preceptiva</w:t>
      </w:r>
      <w:r w:rsidR="00A60FF5">
        <w:rPr>
          <w:rFonts w:ascii="PalatinoLinotype" w:hAnsi="PalatinoLinotype" w:cs="PalatinoLinotype"/>
          <w:szCs w:val="22"/>
        </w:rPr>
        <w:t xml:space="preserve"> </w:t>
      </w:r>
      <w:r>
        <w:rPr>
          <w:rFonts w:ascii="PalatinoLinotype" w:hAnsi="PalatinoLinotype" w:cs="PalatinoLinotype"/>
          <w:szCs w:val="22"/>
        </w:rPr>
        <w:t>cuando el importe de ésta sea igual o superior al importe que regule, en su caso, la</w:t>
      </w:r>
      <w:r w:rsidR="00A60FF5">
        <w:rPr>
          <w:rFonts w:ascii="PalatinoLinotype" w:hAnsi="PalatinoLinotype" w:cs="PalatinoLinotype"/>
          <w:szCs w:val="22"/>
        </w:rPr>
        <w:t xml:space="preserve"> </w:t>
      </w:r>
      <w:r>
        <w:rPr>
          <w:rFonts w:ascii="PalatinoLinotype" w:hAnsi="PalatinoLinotype" w:cs="PalatinoLinotype"/>
          <w:szCs w:val="22"/>
        </w:rPr>
        <w:t>legislación sobre contratos, y en todo caso, cuando superen los 50.000,00 euros, con</w:t>
      </w:r>
      <w:r w:rsidR="00A60FF5">
        <w:rPr>
          <w:rFonts w:ascii="PalatinoLinotype" w:hAnsi="PalatinoLinotype" w:cs="PalatinoLinotype"/>
          <w:szCs w:val="22"/>
        </w:rPr>
        <w:t xml:space="preserve"> </w:t>
      </w:r>
      <w:r>
        <w:rPr>
          <w:rFonts w:ascii="PalatinoLinotype" w:hAnsi="PalatinoLinotype" w:cs="PalatinoLinotype"/>
          <w:szCs w:val="22"/>
        </w:rPr>
        <w:t>exclusión del IVA, y sin perjuicio de que las bases de ejecución del presupuesto fijen un</w:t>
      </w:r>
      <w:r w:rsidR="00A60FF5">
        <w:rPr>
          <w:rFonts w:ascii="PalatinoLinotype" w:hAnsi="PalatinoLinotype" w:cs="PalatinoLinotype"/>
          <w:szCs w:val="22"/>
        </w:rPr>
        <w:t xml:space="preserve"> </w:t>
      </w:r>
      <w:r>
        <w:rPr>
          <w:rFonts w:ascii="PalatinoLinotype" w:hAnsi="PalatinoLinotype" w:cs="PalatinoLinotype"/>
          <w:szCs w:val="22"/>
        </w:rPr>
        <w:t>importe inferior.</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este caso, los órganos gestores deberán solicitar al órgano interventor, o en</w:t>
      </w:r>
      <w:r w:rsidR="00A60FF5">
        <w:rPr>
          <w:rFonts w:ascii="PalatinoLinotype" w:hAnsi="PalatinoLinotype" w:cs="PalatinoLinotype"/>
          <w:szCs w:val="22"/>
        </w:rPr>
        <w:t xml:space="preserve"> </w:t>
      </w:r>
      <w:r>
        <w:rPr>
          <w:rFonts w:ascii="PalatinoLinotype" w:hAnsi="PalatinoLinotype" w:cs="PalatinoLinotype"/>
          <w:szCs w:val="22"/>
        </w:rPr>
        <w:t>quien delegue, su asistencia a la comprobación material de la inversión, con una</w:t>
      </w:r>
      <w:r w:rsidR="00A60FF5">
        <w:rPr>
          <w:rFonts w:ascii="PalatinoLinotype" w:hAnsi="PalatinoLinotype" w:cs="PalatinoLinotype"/>
          <w:szCs w:val="22"/>
        </w:rPr>
        <w:t xml:space="preserve"> </w:t>
      </w:r>
      <w:r>
        <w:rPr>
          <w:rFonts w:ascii="PalatinoLinotype" w:hAnsi="PalatinoLinotype" w:cs="PalatinoLinotype"/>
          <w:szCs w:val="22"/>
        </w:rPr>
        <w:t>antelación de veinte días a la fecha prevista para la recepción de la inversión de que se</w:t>
      </w:r>
      <w:r w:rsidR="00A60FF5">
        <w:rPr>
          <w:rFonts w:ascii="PalatinoLinotype" w:hAnsi="PalatinoLinotype" w:cs="PalatinoLinotype"/>
          <w:szCs w:val="22"/>
        </w:rPr>
        <w:t xml:space="preserve"> </w:t>
      </w:r>
      <w:r>
        <w:rPr>
          <w:rFonts w:ascii="PalatinoLinotype" w:hAnsi="PalatinoLinotype" w:cs="PalatinoLinotype"/>
          <w:szCs w:val="22"/>
        </w:rPr>
        <w:t>trate.</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Para ello deberá hacer llegar con dicha antelación solicitud al respecto,</w:t>
      </w:r>
      <w:r w:rsidR="00A60FF5">
        <w:rPr>
          <w:rFonts w:ascii="PalatinoLinotype" w:hAnsi="PalatinoLinotype" w:cs="PalatinoLinotype"/>
          <w:szCs w:val="22"/>
        </w:rPr>
        <w:t xml:space="preserve"> </w:t>
      </w:r>
      <w:r>
        <w:rPr>
          <w:rFonts w:ascii="PalatinoLinotype" w:hAnsi="PalatinoLinotype" w:cs="PalatinoLinotype"/>
          <w:szCs w:val="22"/>
        </w:rPr>
        <w:t>debidamente informada por el órgano gestor con los documentos pertinentes, a las</w:t>
      </w:r>
      <w:r w:rsidR="00A60FF5">
        <w:rPr>
          <w:rFonts w:ascii="PalatinoLinotype" w:hAnsi="PalatinoLinotype" w:cs="PalatinoLinotype"/>
          <w:szCs w:val="22"/>
        </w:rPr>
        <w:t xml:space="preserve"> </w:t>
      </w:r>
      <w:r>
        <w:rPr>
          <w:rFonts w:ascii="PalatinoLinotype" w:hAnsi="PalatinoLinotype" w:cs="PalatinoLinotype"/>
          <w:szCs w:val="22"/>
        </w:rPr>
        <w:t>dependencias de la Intervención.</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resultado de la comprobación material de la inversión se reflejará en acta que</w:t>
      </w:r>
      <w:r w:rsidR="00A60FF5">
        <w:rPr>
          <w:rFonts w:ascii="PalatinoLinotype" w:hAnsi="PalatinoLinotype" w:cs="PalatinoLinotype"/>
          <w:szCs w:val="22"/>
        </w:rPr>
        <w:t xml:space="preserve"> </w:t>
      </w:r>
      <w:r>
        <w:rPr>
          <w:rFonts w:ascii="PalatinoLinotype" w:hAnsi="PalatinoLinotype" w:cs="PalatinoLinotype"/>
          <w:szCs w:val="22"/>
        </w:rPr>
        <w:t>será suscrita por todos los que concurran al acto de recepción de la obra, servicio, o</w:t>
      </w:r>
      <w:r w:rsidR="00A60FF5">
        <w:rPr>
          <w:rFonts w:ascii="PalatinoLinotype" w:hAnsi="PalatinoLinotype" w:cs="PalatinoLinotype"/>
          <w:szCs w:val="22"/>
        </w:rPr>
        <w:t xml:space="preserve"> </w:t>
      </w:r>
      <w:r>
        <w:rPr>
          <w:rFonts w:ascii="PalatinoLinotype" w:hAnsi="PalatinoLinotype" w:cs="PalatinoLinotype"/>
          <w:szCs w:val="22"/>
        </w:rPr>
        <w:t>adquisición y en la que se harán constar, en su caso, las deficiencias apreciadas, las</w:t>
      </w:r>
      <w:r w:rsidR="00A60FF5">
        <w:rPr>
          <w:rFonts w:ascii="PalatinoLinotype" w:hAnsi="PalatinoLinotype" w:cs="PalatinoLinotype"/>
          <w:szCs w:val="22"/>
        </w:rPr>
        <w:t xml:space="preserve"> </w:t>
      </w:r>
      <w:r>
        <w:rPr>
          <w:rFonts w:ascii="PalatinoLinotype" w:hAnsi="PalatinoLinotype" w:cs="PalatinoLinotype"/>
          <w:szCs w:val="22"/>
        </w:rPr>
        <w:t>medidas a adoptar para subsanarlas y los hechos y circunstancias relevantes del acto de</w:t>
      </w:r>
      <w:r w:rsidR="00A60FF5">
        <w:rPr>
          <w:rFonts w:ascii="PalatinoLinotype" w:hAnsi="PalatinoLinotype" w:cs="PalatinoLinotype"/>
          <w:szCs w:val="22"/>
        </w:rPr>
        <w:t xml:space="preserve"> </w:t>
      </w:r>
      <w:r>
        <w:rPr>
          <w:rFonts w:ascii="PalatinoLinotype" w:hAnsi="PalatinoLinotype" w:cs="PalatinoLinotype"/>
          <w:szCs w:val="22"/>
        </w:rPr>
        <w:t>recepción.</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dicha acta o en informe ampliatorio podrán los concurrentes, de forma</w:t>
      </w:r>
      <w:r w:rsidR="00A60FF5">
        <w:rPr>
          <w:rFonts w:ascii="PalatinoLinotype" w:hAnsi="PalatinoLinotype" w:cs="PalatinoLinotype"/>
          <w:szCs w:val="22"/>
        </w:rPr>
        <w:t xml:space="preserve"> </w:t>
      </w:r>
      <w:r>
        <w:rPr>
          <w:rFonts w:ascii="PalatinoLinotype" w:hAnsi="PalatinoLinotype" w:cs="PalatinoLinotype"/>
          <w:szCs w:val="22"/>
        </w:rPr>
        <w:t>individual o colectiva, expresar las opiniones que estimen pertinentes.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5. </w:t>
      </w:r>
      <w:r>
        <w:rPr>
          <w:rFonts w:ascii="PalatinoLinotype" w:hAnsi="PalatinoLinotype" w:cs="PalatinoLinotype"/>
          <w:szCs w:val="22"/>
        </w:rPr>
        <w:t>En el resto de casos la intervención de la comprobación material de la inversión</w:t>
      </w:r>
      <w:r w:rsidR="00A60FF5">
        <w:rPr>
          <w:rFonts w:ascii="PalatinoLinotype" w:hAnsi="PalatinoLinotype" w:cs="PalatinoLinotype"/>
          <w:szCs w:val="22"/>
        </w:rPr>
        <w:t xml:space="preserve"> </w:t>
      </w:r>
      <w:r>
        <w:rPr>
          <w:rFonts w:ascii="PalatinoLinotype" w:hAnsi="PalatinoLinotype" w:cs="PalatinoLinotype"/>
          <w:szCs w:val="22"/>
        </w:rPr>
        <w:t>no será preceptiva, justificándose la comprobación de la inversión con uno de los</w:t>
      </w:r>
      <w:r w:rsidR="00A60FF5">
        <w:rPr>
          <w:rFonts w:ascii="PalatinoLinotype" w:hAnsi="PalatinoLinotype" w:cs="PalatinoLinotype"/>
          <w:szCs w:val="22"/>
        </w:rPr>
        <w:t xml:space="preserve"> </w:t>
      </w:r>
      <w:r>
        <w:rPr>
          <w:rFonts w:ascii="PalatinoLinotype" w:hAnsi="PalatinoLinotype" w:cs="PalatinoLinotype"/>
          <w:szCs w:val="22"/>
        </w:rPr>
        <w:t>siguientes medios:</w:t>
      </w:r>
    </w:p>
    <w:p w:rsidR="00A60FF5" w:rsidRDefault="00A60FF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El acta de conformidad firmada por quienes participaron en la misma.</w:t>
      </w:r>
    </w:p>
    <w:p w:rsidR="006729AC" w:rsidRDefault="006729AC" w:rsidP="00A60FF5">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Con una certificación expedida por el Jefe de la unidad a quien</w:t>
      </w:r>
      <w:r w:rsidR="00A60FF5">
        <w:rPr>
          <w:rFonts w:ascii="PalatinoLinotype" w:hAnsi="PalatinoLinotype" w:cs="PalatinoLinotype"/>
          <w:szCs w:val="22"/>
        </w:rPr>
        <w:t xml:space="preserve"> </w:t>
      </w:r>
      <w:r>
        <w:rPr>
          <w:rFonts w:ascii="PalatinoLinotype" w:hAnsi="PalatinoLinotype" w:cs="PalatinoLinotype"/>
          <w:szCs w:val="22"/>
        </w:rPr>
        <w:t>corresponda recibir o aceptar las obras, servicios o adquisiciones, en la</w:t>
      </w:r>
      <w:r w:rsidR="00A60FF5">
        <w:rPr>
          <w:rFonts w:ascii="PalatinoLinotype" w:hAnsi="PalatinoLinotype" w:cs="PalatinoLinotype"/>
          <w:szCs w:val="22"/>
        </w:rPr>
        <w:t xml:space="preserve"> </w:t>
      </w:r>
      <w:r>
        <w:rPr>
          <w:rFonts w:ascii="PalatinoLinotype" w:hAnsi="PalatinoLinotype" w:cs="PalatinoLinotype"/>
          <w:szCs w:val="22"/>
        </w:rPr>
        <w:t xml:space="preserve">que se expresará haberse hecho cargo del material </w:t>
      </w:r>
      <w:r w:rsidR="00A60FF5">
        <w:rPr>
          <w:rFonts w:ascii="PalatinoLinotype" w:hAnsi="PalatinoLinotype" w:cs="PalatinoLinotype"/>
          <w:szCs w:val="22"/>
        </w:rPr>
        <w:t>adquirido, especificándolo</w:t>
      </w:r>
      <w:r>
        <w:rPr>
          <w:rFonts w:ascii="PalatinoLinotype" w:hAnsi="PalatinoLinotype" w:cs="PalatinoLinotype"/>
          <w:szCs w:val="22"/>
        </w:rPr>
        <w:t xml:space="preserve"> con el detalle necesario para su identificación, o haberse</w:t>
      </w:r>
      <w:r w:rsidR="00A60FF5">
        <w:rPr>
          <w:rFonts w:ascii="PalatinoLinotype" w:hAnsi="PalatinoLinotype" w:cs="PalatinoLinotype"/>
          <w:szCs w:val="22"/>
        </w:rPr>
        <w:t xml:space="preserve"> </w:t>
      </w:r>
      <w:r>
        <w:rPr>
          <w:rFonts w:ascii="PalatinoLinotype" w:hAnsi="PalatinoLinotype" w:cs="PalatinoLinotype"/>
          <w:szCs w:val="22"/>
        </w:rPr>
        <w:t>ejecutado la obra o servicio con arreglo a las condiciones generales y</w:t>
      </w:r>
      <w:r w:rsidR="00A60FF5">
        <w:rPr>
          <w:rFonts w:ascii="PalatinoLinotype" w:hAnsi="PalatinoLinotype" w:cs="PalatinoLinotype"/>
          <w:szCs w:val="22"/>
        </w:rPr>
        <w:t xml:space="preserve"> </w:t>
      </w:r>
      <w:r>
        <w:rPr>
          <w:rFonts w:ascii="PalatinoLinotype" w:hAnsi="PalatinoLinotype" w:cs="PalatinoLinotype"/>
          <w:szCs w:val="22"/>
        </w:rPr>
        <w:t>particulares que, en relación con ellos, hubieran sido previamente</w:t>
      </w:r>
      <w:r w:rsidR="00A60FF5">
        <w:rPr>
          <w:rFonts w:ascii="PalatinoLinotype" w:hAnsi="PalatinoLinotype" w:cs="PalatinoLinotype"/>
          <w:szCs w:val="22"/>
        </w:rPr>
        <w:t xml:space="preserve"> </w:t>
      </w:r>
      <w:r>
        <w:rPr>
          <w:rFonts w:ascii="PalatinoLinotype" w:hAnsi="PalatinoLinotype" w:cs="PalatinoLinotype"/>
          <w:szCs w:val="22"/>
        </w:rPr>
        <w:t>establecidas.</w:t>
      </w:r>
    </w:p>
    <w:p w:rsidR="006729AC" w:rsidRDefault="006729AC" w:rsidP="00492CB6">
      <w:pPr>
        <w:rPr>
          <w:rFonts w:ascii="PalatinoLinotype" w:hAnsi="PalatinoLinotype" w:cs="PalatinoLinotype"/>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SECCIÓN 5.ª De la intervención formal y material del pago</w:t>
      </w:r>
    </w:p>
    <w:p w:rsidR="002E282A" w:rsidRDefault="002E282A"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21. De la intervención formal del pago.</w:t>
      </w:r>
    </w:p>
    <w:p w:rsidR="002E282A" w:rsidRDefault="002E282A"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Están sometidos a intervención formal de la ordenación del pago los actos por</w:t>
      </w:r>
      <w:r w:rsidR="002E282A">
        <w:rPr>
          <w:rFonts w:ascii="PalatinoLinotype" w:hAnsi="PalatinoLinotype" w:cs="PalatinoLinotype"/>
          <w:szCs w:val="22"/>
        </w:rPr>
        <w:t xml:space="preserve"> </w:t>
      </w:r>
      <w:r>
        <w:rPr>
          <w:rFonts w:ascii="PalatinoLinotype" w:hAnsi="PalatinoLinotype" w:cs="PalatinoLinotype"/>
          <w:szCs w:val="22"/>
        </w:rPr>
        <w:t>los que se ordenan pagos con cargo a la Tesorería.</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Dicha intervención tendrá por objeto verificar:</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las órdenes de pago se dictan por órgano competente.</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se ajustan al acto de reconocimiento de la obligación, mediante el</w:t>
      </w:r>
      <w:r w:rsidR="002E282A">
        <w:rPr>
          <w:rFonts w:ascii="PalatinoLinotype" w:hAnsi="PalatinoLinotype" w:cs="PalatinoLinotype"/>
          <w:szCs w:val="22"/>
        </w:rPr>
        <w:t xml:space="preserve"> </w:t>
      </w:r>
      <w:r>
        <w:rPr>
          <w:rFonts w:ascii="PalatinoLinotype" w:hAnsi="PalatinoLinotype" w:cs="PalatinoLinotype"/>
          <w:szCs w:val="22"/>
        </w:rPr>
        <w:t>examen de los documentos originales o de la certificación de dicho acto y</w:t>
      </w:r>
      <w:r w:rsidR="002E282A">
        <w:rPr>
          <w:rFonts w:ascii="PalatinoLinotype" w:hAnsi="PalatinoLinotype" w:cs="PalatinoLinotype"/>
          <w:szCs w:val="22"/>
        </w:rPr>
        <w:t xml:space="preserve"> </w:t>
      </w:r>
      <w:r>
        <w:rPr>
          <w:rFonts w:ascii="PalatinoLinotype" w:hAnsi="PalatinoLinotype" w:cs="PalatinoLinotype"/>
          <w:szCs w:val="22"/>
        </w:rPr>
        <w:t>de su intervención suscrita por los mismos órganos que realizaron dichas</w:t>
      </w:r>
      <w:r w:rsidR="002E282A">
        <w:rPr>
          <w:rFonts w:ascii="PalatinoLinotype" w:hAnsi="PalatinoLinotype" w:cs="PalatinoLinotype"/>
          <w:szCs w:val="22"/>
        </w:rPr>
        <w:t xml:space="preserve"> </w:t>
      </w:r>
      <w:r>
        <w:rPr>
          <w:rFonts w:ascii="PalatinoLinotype" w:hAnsi="PalatinoLinotype" w:cs="PalatinoLinotype"/>
          <w:szCs w:val="22"/>
        </w:rPr>
        <w:t>actuaciones.</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se acomodan al plan de disposición de fondos, mediante el examen</w:t>
      </w:r>
      <w:r w:rsidR="002E282A">
        <w:rPr>
          <w:rFonts w:ascii="PalatinoLinotype" w:hAnsi="PalatinoLinotype" w:cs="PalatinoLinotype"/>
          <w:szCs w:val="22"/>
        </w:rPr>
        <w:t xml:space="preserve"> </w:t>
      </w:r>
      <w:r>
        <w:rPr>
          <w:rFonts w:ascii="PalatinoLinotype" w:hAnsi="PalatinoLinotype" w:cs="PalatinoLinotype"/>
          <w:szCs w:val="22"/>
        </w:rPr>
        <w:t>del propio plan de disposición de fondos o del informe que al respecto</w:t>
      </w:r>
      <w:r w:rsidR="002E282A">
        <w:rPr>
          <w:rFonts w:ascii="PalatinoLinotype" w:hAnsi="PalatinoLinotype" w:cs="PalatinoLinotype"/>
          <w:szCs w:val="22"/>
        </w:rPr>
        <w:t xml:space="preserve"> </w:t>
      </w:r>
      <w:r>
        <w:rPr>
          <w:rFonts w:ascii="PalatinoLinotype" w:hAnsi="PalatinoLinotype" w:cs="PalatinoLinotype"/>
          <w:szCs w:val="22"/>
        </w:rPr>
        <w:t>emita la Tesorería.</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En los supuestos de existencia de retenciones judiciales o de</w:t>
      </w:r>
      <w:r w:rsidR="002E282A">
        <w:rPr>
          <w:rFonts w:ascii="PalatinoLinotype" w:hAnsi="PalatinoLinotype" w:cs="PalatinoLinotype"/>
          <w:szCs w:val="22"/>
        </w:rPr>
        <w:t xml:space="preserve"> </w:t>
      </w:r>
      <w:r>
        <w:rPr>
          <w:rFonts w:ascii="PalatinoLinotype" w:hAnsi="PalatinoLinotype" w:cs="PalatinoLinotype"/>
          <w:szCs w:val="22"/>
        </w:rPr>
        <w:t>compensaciones de deudas del acreedor, que las correspondientes</w:t>
      </w:r>
      <w:r w:rsidR="002E282A">
        <w:rPr>
          <w:rFonts w:ascii="PalatinoLinotype" w:hAnsi="PalatinoLinotype" w:cs="PalatinoLinotype"/>
          <w:szCs w:val="22"/>
        </w:rPr>
        <w:t xml:space="preserve"> </w:t>
      </w:r>
      <w:r>
        <w:rPr>
          <w:rFonts w:ascii="PalatinoLinotype" w:hAnsi="PalatinoLinotype" w:cs="PalatinoLinotype"/>
          <w:szCs w:val="22"/>
        </w:rPr>
        <w:t>minoraciones en el pago se acreditarán mediante los acuerdos que las</w:t>
      </w:r>
      <w:r w:rsidR="002E282A">
        <w:rPr>
          <w:rFonts w:ascii="PalatinoLinotype" w:hAnsi="PalatinoLinotype" w:cs="PalatinoLinotype"/>
          <w:szCs w:val="22"/>
        </w:rPr>
        <w:t xml:space="preserve"> </w:t>
      </w:r>
      <w:r>
        <w:rPr>
          <w:rFonts w:ascii="PalatinoLinotype" w:hAnsi="PalatinoLinotype" w:cs="PalatinoLinotype"/>
          <w:szCs w:val="22"/>
        </w:rPr>
        <w:t>dispongan.</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22. Conformidad y reparo.</w:t>
      </w:r>
    </w:p>
    <w:p w:rsidR="002E282A" w:rsidRDefault="002E282A"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lastRenderedPageBreak/>
        <w:t>Si el órgano interventor considerase que las órdenes de pago cumplen los</w:t>
      </w:r>
      <w:r w:rsidR="002E282A">
        <w:rPr>
          <w:rFonts w:ascii="PalatinoLinotype" w:hAnsi="PalatinoLinotype" w:cs="PalatinoLinotype"/>
          <w:szCs w:val="22"/>
        </w:rPr>
        <w:t xml:space="preserve"> </w:t>
      </w:r>
      <w:r>
        <w:rPr>
          <w:rFonts w:ascii="PalatinoLinotype" w:hAnsi="PalatinoLinotype" w:cs="PalatinoLinotype"/>
          <w:szCs w:val="22"/>
        </w:rPr>
        <w:t>requisitos señalados en</w:t>
      </w:r>
      <w:r w:rsidR="002E282A">
        <w:rPr>
          <w:rFonts w:ascii="PalatinoLinotype" w:hAnsi="PalatinoLinotype" w:cs="PalatinoLinotype"/>
          <w:szCs w:val="22"/>
        </w:rPr>
        <w:t xml:space="preserve"> los artículos anteriores</w:t>
      </w:r>
      <w:r>
        <w:rPr>
          <w:rFonts w:ascii="PalatinoLinotype" w:hAnsi="PalatinoLinotype" w:cs="PalatinoLinotype"/>
          <w:szCs w:val="22"/>
        </w:rPr>
        <w:t>, hará constar su conformidad mediante</w:t>
      </w:r>
      <w:r w:rsidR="002E282A">
        <w:rPr>
          <w:rFonts w:ascii="PalatinoLinotype" w:hAnsi="PalatinoLinotype" w:cs="PalatinoLinotype"/>
          <w:szCs w:val="22"/>
        </w:rPr>
        <w:t xml:space="preserve"> </w:t>
      </w:r>
      <w:r>
        <w:rPr>
          <w:rFonts w:ascii="PalatinoLinotype" w:hAnsi="PalatinoLinotype" w:cs="PalatinoLinotype"/>
          <w:szCs w:val="22"/>
        </w:rPr>
        <w:t>diligencia firmada en el documento en que la orden se contiene o en documento resumen</w:t>
      </w:r>
      <w:r w:rsidR="002E282A">
        <w:rPr>
          <w:rFonts w:ascii="PalatinoLinotype" w:hAnsi="PalatinoLinotype" w:cs="PalatinoLinotype"/>
          <w:szCs w:val="22"/>
        </w:rPr>
        <w:t xml:space="preserve"> </w:t>
      </w:r>
      <w:r>
        <w:rPr>
          <w:rFonts w:ascii="PalatinoLinotype" w:hAnsi="PalatinoLinotype" w:cs="PalatinoLinotype"/>
          <w:szCs w:val="22"/>
        </w:rPr>
        <w:t>de cargo a las cajas pagadoras.</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incumplimiento de los requisitos exigidos en el artículo anterior de la presente</w:t>
      </w:r>
      <w:r w:rsidR="002E282A">
        <w:rPr>
          <w:rFonts w:ascii="PalatinoLinotype" w:hAnsi="PalatinoLinotype" w:cs="PalatinoLinotype"/>
          <w:szCs w:val="22"/>
        </w:rPr>
        <w:t xml:space="preserve"> </w:t>
      </w:r>
      <w:r>
        <w:rPr>
          <w:rFonts w:ascii="PalatinoLinotype" w:hAnsi="PalatinoLinotype" w:cs="PalatinoLinotype"/>
          <w:szCs w:val="22"/>
        </w:rPr>
        <w:t>sección motivará la formulación de reparo por el órgano interventor, en las condiciones</w:t>
      </w:r>
      <w:r w:rsidR="002E282A">
        <w:rPr>
          <w:rFonts w:ascii="PalatinoLinotype" w:hAnsi="PalatinoLinotype" w:cs="PalatinoLinotype"/>
          <w:szCs w:val="22"/>
        </w:rPr>
        <w:t xml:space="preserve"> </w:t>
      </w:r>
      <w:r>
        <w:rPr>
          <w:rFonts w:ascii="PalatinoLinotype" w:hAnsi="PalatinoLinotype" w:cs="PalatinoLinotype"/>
          <w:szCs w:val="22"/>
        </w:rPr>
        <w:t>y con los efectos previstos en la sección 1.ª del presente capítulo.</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23. De la intervención material del pago.</w:t>
      </w:r>
    </w:p>
    <w:p w:rsidR="002E282A" w:rsidRDefault="002E282A" w:rsidP="00492CB6">
      <w:pPr>
        <w:autoSpaceDE w:val="0"/>
        <w:autoSpaceDN w:val="0"/>
        <w:adjustRightInd w:val="0"/>
        <w:rPr>
          <w:rFonts w:ascii="PalatinoLinotype,Bold" w:hAnsi="PalatinoLinotype,Bold" w:cs="PalatinoLinotype,Bold"/>
          <w:b/>
          <w:b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Está sometida a intervención material del pago la ejecución de las órdenes de</w:t>
      </w:r>
      <w:r w:rsidR="002E282A">
        <w:rPr>
          <w:rFonts w:ascii="PalatinoLinotype" w:hAnsi="PalatinoLinotype" w:cs="PalatinoLinotype"/>
          <w:szCs w:val="22"/>
        </w:rPr>
        <w:t xml:space="preserve"> </w:t>
      </w:r>
      <w:r>
        <w:rPr>
          <w:rFonts w:ascii="PalatinoLinotype" w:hAnsi="PalatinoLinotype" w:cs="PalatinoLinotype"/>
          <w:szCs w:val="22"/>
        </w:rPr>
        <w:t>pago que tengan por objeto:</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rPr>
          <w:rFonts w:ascii="PalatinoLinotype" w:hAnsi="PalatinoLinotype" w:cs="PalatinoLinotype"/>
          <w:szCs w:val="22"/>
        </w:rPr>
      </w:pPr>
      <w:r>
        <w:rPr>
          <w:rFonts w:ascii="PalatinoLinotype" w:hAnsi="PalatinoLinotype" w:cs="PalatinoLinotype"/>
          <w:szCs w:val="22"/>
        </w:rPr>
        <w:t>a) Cumplir, directamente, las obligaciones de la Tesorería de la entidad</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b) Situar fondos a disposición de cajeros y agentes facultados legalmente para</w:t>
      </w:r>
      <w:r w:rsidR="002E282A">
        <w:rPr>
          <w:rFonts w:ascii="PalatinoLinotype" w:hAnsi="PalatinoLinotype" w:cs="PalatinoLinotype"/>
          <w:szCs w:val="22"/>
        </w:rPr>
        <w:t xml:space="preserve"> </w:t>
      </w:r>
      <w:r>
        <w:rPr>
          <w:rFonts w:ascii="PalatinoLinotype" w:hAnsi="PalatinoLinotype" w:cs="PalatinoLinotype"/>
          <w:szCs w:val="22"/>
        </w:rPr>
        <w:t>realizar pagos a los acreedores.</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 Instrumentar el movimiento de fondos y valores entre las cuentas de la</w:t>
      </w:r>
      <w:r w:rsidR="002E282A">
        <w:rPr>
          <w:rFonts w:ascii="PalatinoLinotype" w:hAnsi="PalatinoLinotype" w:cs="PalatinoLinotype"/>
          <w:szCs w:val="22"/>
        </w:rPr>
        <w:t xml:space="preserve"> </w:t>
      </w:r>
      <w:r>
        <w:rPr>
          <w:rFonts w:ascii="PalatinoLinotype" w:hAnsi="PalatinoLinotype" w:cs="PalatinoLinotype"/>
          <w:szCs w:val="22"/>
        </w:rPr>
        <w:t>Tesorería.</w:t>
      </w:r>
    </w:p>
    <w:p w:rsidR="002E282A" w:rsidRDefault="002E282A"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Dicha intervención incluirá la verificación de:</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 competencia del órgano para la realización del pago,</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 correcta identidad del perceptor</w:t>
      </w:r>
    </w:p>
    <w:p w:rsidR="006729AC" w:rsidRDefault="006729AC"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El importe debidamente reconocido.</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Cuando el órgano interventor encuentre conforme la actuación firmará los</w:t>
      </w:r>
      <w:r w:rsidR="00174AB5">
        <w:rPr>
          <w:rFonts w:ascii="PalatinoLinotype" w:hAnsi="PalatinoLinotype" w:cs="PalatinoLinotype"/>
          <w:szCs w:val="22"/>
        </w:rPr>
        <w:t xml:space="preserve"> </w:t>
      </w:r>
      <w:r>
        <w:rPr>
          <w:rFonts w:ascii="PalatinoLinotype" w:hAnsi="PalatinoLinotype" w:cs="PalatinoLinotype"/>
          <w:szCs w:val="22"/>
        </w:rPr>
        <w:t>documentos que autoricen la salida de los fondos y valores. Si no la encuentra conforme</w:t>
      </w:r>
      <w:r w:rsidR="00174AB5">
        <w:rPr>
          <w:rFonts w:ascii="PalatinoLinotype" w:hAnsi="PalatinoLinotype" w:cs="PalatinoLinotype"/>
          <w:szCs w:val="22"/>
        </w:rPr>
        <w:t xml:space="preserve"> </w:t>
      </w:r>
      <w:r>
        <w:rPr>
          <w:rFonts w:ascii="PalatinoLinotype" w:hAnsi="PalatinoLinotype" w:cs="PalatinoLinotype"/>
          <w:szCs w:val="22"/>
        </w:rPr>
        <w:t>en cuanto a la identidad del perceptor o la cuantía del pago formulará reparo motivado</w:t>
      </w:r>
      <w:r w:rsidR="00174AB5">
        <w:rPr>
          <w:rFonts w:ascii="PalatinoLinotype" w:hAnsi="PalatinoLinotype" w:cs="PalatinoLinotype"/>
          <w:szCs w:val="22"/>
        </w:rPr>
        <w:t xml:space="preserve"> </w:t>
      </w:r>
      <w:r>
        <w:rPr>
          <w:rFonts w:ascii="PalatinoLinotype" w:hAnsi="PalatinoLinotype" w:cs="PalatinoLinotype"/>
          <w:szCs w:val="22"/>
        </w:rPr>
        <w:t>y por escrito, en las condiciones y con los efectos previstos en la sección 1.ª del presente</w:t>
      </w:r>
      <w:r w:rsidR="00174AB5">
        <w:rPr>
          <w:rFonts w:ascii="PalatinoLinotype" w:hAnsi="PalatinoLinotype" w:cs="PalatinoLinotype"/>
          <w:szCs w:val="22"/>
        </w:rPr>
        <w:t xml:space="preserve"> </w:t>
      </w:r>
      <w:r>
        <w:rPr>
          <w:rFonts w:ascii="PalatinoLinotype" w:hAnsi="PalatinoLinotype" w:cs="PalatinoLinotype"/>
          <w:szCs w:val="22"/>
        </w:rPr>
        <w:t>capítulo.</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SECCIÓN 6.ª De la fiscalización previa de las órdenes de pago a justificar y anticipos</w:t>
      </w:r>
      <w:r w:rsidR="00174AB5">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de caja fija</w:t>
      </w:r>
      <w:r w:rsidR="00174AB5">
        <w:rPr>
          <w:rFonts w:ascii="PalatinoLinotype,BoldItalic" w:hAnsi="PalatinoLinotype,BoldItalic" w:cs="PalatinoLinotype,BoldItalic"/>
          <w:b/>
          <w:bCs/>
          <w:i/>
          <w:iCs/>
          <w:szCs w:val="22"/>
        </w:rPr>
        <w:t>.</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24. Fiscalización previa de las órdenes de pago a justificar.</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fiscalización previa de las órdenes de pago a justificar por las que se ponen</w:t>
      </w:r>
      <w:r w:rsidR="00174AB5">
        <w:rPr>
          <w:rFonts w:ascii="PalatinoLinotype" w:hAnsi="PalatinoLinotype" w:cs="PalatinoLinotype"/>
          <w:szCs w:val="22"/>
        </w:rPr>
        <w:t xml:space="preserve"> </w:t>
      </w:r>
      <w:r>
        <w:rPr>
          <w:rFonts w:ascii="PalatinoLinotype" w:hAnsi="PalatinoLinotype" w:cs="PalatinoLinotype"/>
          <w:szCs w:val="22"/>
        </w:rPr>
        <w:t xml:space="preserve">fondos a disposición de los órganos pagadores de la Entidad Local y </w:t>
      </w:r>
      <w:r w:rsidR="00174AB5">
        <w:rPr>
          <w:rFonts w:ascii="PalatinoLinotype" w:hAnsi="PalatinoLinotype" w:cs="PalatinoLinotype"/>
          <w:szCs w:val="22"/>
        </w:rPr>
        <w:t xml:space="preserve">en su caso, de </w:t>
      </w:r>
      <w:r>
        <w:rPr>
          <w:rFonts w:ascii="PalatinoLinotype" w:hAnsi="PalatinoLinotype" w:cs="PalatinoLinotype"/>
          <w:szCs w:val="22"/>
        </w:rPr>
        <w:t>sus organismos</w:t>
      </w:r>
      <w:r w:rsidR="00174AB5">
        <w:rPr>
          <w:rFonts w:ascii="PalatinoLinotype" w:hAnsi="PalatinoLinotype" w:cs="PalatinoLinotype"/>
          <w:szCs w:val="22"/>
        </w:rPr>
        <w:t xml:space="preserve"> </w:t>
      </w:r>
      <w:r>
        <w:rPr>
          <w:rFonts w:ascii="PalatinoLinotype" w:hAnsi="PalatinoLinotype" w:cs="PalatinoLinotype"/>
          <w:szCs w:val="22"/>
        </w:rPr>
        <w:t>autónomos se verificará mediante la comprobación de los siguientes requisitos:</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Que las propuestas de pago a justificar se basan en orden o resolución de</w:t>
      </w:r>
      <w:r w:rsidR="00174AB5">
        <w:rPr>
          <w:rFonts w:ascii="PalatinoLinotype" w:hAnsi="PalatinoLinotype" w:cs="PalatinoLinotype"/>
          <w:szCs w:val="22"/>
        </w:rPr>
        <w:t xml:space="preserve"> </w:t>
      </w:r>
      <w:r>
        <w:rPr>
          <w:rFonts w:ascii="PalatinoLinotype" w:hAnsi="PalatinoLinotype" w:cs="PalatinoLinotype"/>
          <w:szCs w:val="22"/>
        </w:rPr>
        <w:t>autoridad competente para autorizar los gastos a que se refieran.</w:t>
      </w: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Que existe crédito y el propuesto es el adecuado.</w:t>
      </w: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Que se adaptan a las normas que regulan la expedición de órdenes de pago a</w:t>
      </w:r>
      <w:r w:rsidR="00174AB5">
        <w:rPr>
          <w:rFonts w:ascii="PalatinoLinotype" w:hAnsi="PalatinoLinotype" w:cs="PalatinoLinotype"/>
          <w:szCs w:val="22"/>
        </w:rPr>
        <w:t xml:space="preserve"> </w:t>
      </w:r>
      <w:r>
        <w:rPr>
          <w:rFonts w:ascii="PalatinoLinotype" w:hAnsi="PalatinoLinotype" w:cs="PalatinoLinotype"/>
          <w:szCs w:val="22"/>
        </w:rPr>
        <w:t>justificar con cargo a sus respectivos presupuestos de gastos.</w:t>
      </w: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Que el órgano pagador, a cuyo favor se libren las órdenes de pago, ha</w:t>
      </w:r>
      <w:r w:rsidR="00174AB5">
        <w:rPr>
          <w:rFonts w:ascii="PalatinoLinotype" w:hAnsi="PalatinoLinotype" w:cs="PalatinoLinotype"/>
          <w:szCs w:val="22"/>
        </w:rPr>
        <w:t xml:space="preserve"> </w:t>
      </w:r>
      <w:r>
        <w:rPr>
          <w:rFonts w:ascii="PalatinoLinotype" w:hAnsi="PalatinoLinotype" w:cs="PalatinoLinotype"/>
          <w:szCs w:val="22"/>
        </w:rPr>
        <w:t>justificado dentro del plazo correspondiente la inversión de los fondos percibidos con</w:t>
      </w:r>
      <w:r w:rsidR="00174AB5">
        <w:rPr>
          <w:rFonts w:ascii="PalatinoLinotype" w:hAnsi="PalatinoLinotype" w:cs="PalatinoLinotype"/>
          <w:szCs w:val="22"/>
        </w:rPr>
        <w:t xml:space="preserve"> </w:t>
      </w:r>
      <w:r>
        <w:rPr>
          <w:rFonts w:ascii="PalatinoLinotype" w:hAnsi="PalatinoLinotype" w:cs="PalatinoLinotype"/>
          <w:szCs w:val="22"/>
        </w:rPr>
        <w:t>anterioridad por los mismos conceptos presupuestarios. No obstante, no procederá el</w:t>
      </w:r>
      <w:r w:rsidR="00174AB5">
        <w:rPr>
          <w:rFonts w:ascii="PalatinoLinotype" w:hAnsi="PalatinoLinotype" w:cs="PalatinoLinotype"/>
          <w:szCs w:val="22"/>
        </w:rPr>
        <w:t xml:space="preserve"> </w:t>
      </w:r>
      <w:r>
        <w:rPr>
          <w:rFonts w:ascii="PalatinoLinotype" w:hAnsi="PalatinoLinotype" w:cs="PalatinoLinotype"/>
          <w:szCs w:val="22"/>
        </w:rPr>
        <w:t>reparo por falta de justificación dentro del plazo de libramientos anteriores cuando, para</w:t>
      </w:r>
      <w:r w:rsidR="00174AB5">
        <w:rPr>
          <w:rFonts w:ascii="PalatinoLinotype" w:hAnsi="PalatinoLinotype" w:cs="PalatinoLinotype"/>
          <w:szCs w:val="22"/>
        </w:rPr>
        <w:t xml:space="preserve"> </w:t>
      </w:r>
      <w:r>
        <w:rPr>
          <w:rFonts w:ascii="PalatinoLinotype" w:hAnsi="PalatinoLinotype" w:cs="PalatinoLinotype"/>
          <w:szCs w:val="22"/>
        </w:rPr>
        <w:t>paliar las consecuencias de acontecimientos catastróficos, situaciones que supongan</w:t>
      </w:r>
      <w:r w:rsidR="00174AB5">
        <w:rPr>
          <w:rFonts w:ascii="PalatinoLinotype" w:hAnsi="PalatinoLinotype" w:cs="PalatinoLinotype"/>
          <w:szCs w:val="22"/>
        </w:rPr>
        <w:t xml:space="preserve"> </w:t>
      </w:r>
      <w:r>
        <w:rPr>
          <w:rFonts w:ascii="PalatinoLinotype" w:hAnsi="PalatinoLinotype" w:cs="PalatinoLinotype"/>
          <w:szCs w:val="22"/>
        </w:rPr>
        <w:t>grave peligro o necesidades que afecten directamente a la seguridad pública, el</w:t>
      </w:r>
      <w:r w:rsidR="00174AB5">
        <w:rPr>
          <w:rFonts w:ascii="PalatinoLinotype" w:hAnsi="PalatinoLinotype" w:cs="PalatinoLinotype"/>
          <w:szCs w:val="22"/>
        </w:rPr>
        <w:t xml:space="preserve"> </w:t>
      </w:r>
      <w:r>
        <w:rPr>
          <w:rFonts w:ascii="PalatinoLinotype" w:hAnsi="PalatinoLinotype" w:cs="PalatinoLinotype"/>
          <w:szCs w:val="22"/>
        </w:rPr>
        <w:t>Presidente de la Entidad autorice la expedición de una orden de pago específica.</w:t>
      </w: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e) </w:t>
      </w:r>
      <w:r>
        <w:rPr>
          <w:rFonts w:ascii="PalatinoLinotype" w:hAnsi="PalatinoLinotype" w:cs="PalatinoLinotype"/>
          <w:szCs w:val="22"/>
        </w:rPr>
        <w:t>Que la expedición de órdenes de pago «a justificar» cumple con el plan de</w:t>
      </w:r>
      <w:r w:rsidR="00174AB5">
        <w:rPr>
          <w:rFonts w:ascii="PalatinoLinotype" w:hAnsi="PalatinoLinotype" w:cs="PalatinoLinotype"/>
          <w:szCs w:val="22"/>
        </w:rPr>
        <w:t xml:space="preserve"> </w:t>
      </w:r>
      <w:r>
        <w:rPr>
          <w:rFonts w:ascii="PalatinoLinotype" w:hAnsi="PalatinoLinotype" w:cs="PalatinoLinotype"/>
          <w:szCs w:val="22"/>
        </w:rPr>
        <w:t>disposición de fondos de la Tesorería, salvo en el caso de que se trate de paliar las</w:t>
      </w:r>
      <w:r w:rsidR="00174AB5">
        <w:rPr>
          <w:rFonts w:ascii="PalatinoLinotype" w:hAnsi="PalatinoLinotype" w:cs="PalatinoLinotype"/>
          <w:szCs w:val="22"/>
        </w:rPr>
        <w:t xml:space="preserve"> </w:t>
      </w:r>
      <w:r>
        <w:rPr>
          <w:rFonts w:ascii="PalatinoLinotype" w:hAnsi="PalatinoLinotype" w:cs="PalatinoLinotype"/>
          <w:szCs w:val="22"/>
        </w:rPr>
        <w:t xml:space="preserve">consecuencias de acontecimientos </w:t>
      </w:r>
      <w:r>
        <w:rPr>
          <w:rFonts w:ascii="PalatinoLinotype" w:hAnsi="PalatinoLinotype" w:cs="PalatinoLinotype"/>
          <w:szCs w:val="22"/>
        </w:rPr>
        <w:lastRenderedPageBreak/>
        <w:t>catastróficos, situaciones que supongan grave peligro</w:t>
      </w:r>
      <w:r w:rsidR="00174AB5">
        <w:rPr>
          <w:rFonts w:ascii="PalatinoLinotype" w:hAnsi="PalatinoLinotype" w:cs="PalatinoLinotype"/>
          <w:szCs w:val="22"/>
        </w:rPr>
        <w:t xml:space="preserve"> </w:t>
      </w:r>
      <w:r>
        <w:rPr>
          <w:rFonts w:ascii="PalatinoLinotype" w:hAnsi="PalatinoLinotype" w:cs="PalatinoLinotype"/>
          <w:szCs w:val="22"/>
        </w:rPr>
        <w:t>o necesidades que afecten directamente a la seguridad pública.</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Se entenderá que se cumple con el plan de disposición de fondos de la Tesorería,</w:t>
      </w:r>
      <w:r w:rsidR="00174AB5">
        <w:rPr>
          <w:rFonts w:ascii="PalatinoLinotype" w:hAnsi="PalatinoLinotype" w:cs="PalatinoLinotype"/>
          <w:szCs w:val="22"/>
        </w:rPr>
        <w:t xml:space="preserve"> </w:t>
      </w:r>
      <w:r>
        <w:rPr>
          <w:rFonts w:ascii="PalatinoLinotype" w:hAnsi="PalatinoLinotype" w:cs="PalatinoLinotype"/>
          <w:szCs w:val="22"/>
        </w:rPr>
        <w:t>cuando las órdenes de pago a justificar se realicen con cargo a conceptos presupuestarios</w:t>
      </w:r>
      <w:r w:rsidR="00174AB5">
        <w:rPr>
          <w:rFonts w:ascii="PalatinoLinotype" w:hAnsi="PalatinoLinotype" w:cs="PalatinoLinotype"/>
          <w:szCs w:val="22"/>
        </w:rPr>
        <w:t xml:space="preserve"> </w:t>
      </w:r>
      <w:r>
        <w:rPr>
          <w:rFonts w:ascii="PalatinoLinotype" w:hAnsi="PalatinoLinotype" w:cs="PalatinoLinotype"/>
          <w:szCs w:val="22"/>
        </w:rPr>
        <w:t>autorizados en las bases de ejecución del presupuesto.</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25. Fiscalización previa de las órdenes de pago de anticipos de caja</w:t>
      </w:r>
      <w:r w:rsidR="00174AB5">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fija.</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La fiscalización previa de las órdenes de pago para la constitución o</w:t>
      </w:r>
      <w:r w:rsidR="00174AB5">
        <w:rPr>
          <w:rFonts w:ascii="PalatinoLinotype" w:hAnsi="PalatinoLinotype" w:cs="PalatinoLinotype"/>
          <w:szCs w:val="22"/>
        </w:rPr>
        <w:t xml:space="preserve"> </w:t>
      </w:r>
      <w:r>
        <w:rPr>
          <w:rFonts w:ascii="PalatinoLinotype" w:hAnsi="PalatinoLinotype" w:cs="PalatinoLinotype"/>
          <w:szCs w:val="22"/>
        </w:rPr>
        <w:t>modificación de los anticipos de caja fija se verificará mediante la comprobación de los</w:t>
      </w:r>
      <w:r w:rsidR="00174AB5">
        <w:rPr>
          <w:rFonts w:ascii="PalatinoLinotype" w:hAnsi="PalatinoLinotype" w:cs="PalatinoLinotype"/>
          <w:szCs w:val="22"/>
        </w:rPr>
        <w:t xml:space="preserve"> </w:t>
      </w:r>
      <w:r>
        <w:rPr>
          <w:rFonts w:ascii="PalatinoLinotype" w:hAnsi="PalatinoLinotype" w:cs="PalatinoLinotype"/>
          <w:szCs w:val="22"/>
        </w:rPr>
        <w:t>siguientes requisitos:</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 La existencia y adaptación a las normas que regulan la distribución por cajas</w:t>
      </w:r>
      <w:r w:rsidR="00174AB5">
        <w:rPr>
          <w:rFonts w:ascii="PalatinoLinotype" w:hAnsi="PalatinoLinotype" w:cs="PalatinoLinotype"/>
          <w:szCs w:val="22"/>
        </w:rPr>
        <w:t xml:space="preserve"> </w:t>
      </w:r>
      <w:r>
        <w:rPr>
          <w:rFonts w:ascii="PalatinoLinotype" w:hAnsi="PalatinoLinotype" w:cs="PalatinoLinotype"/>
          <w:szCs w:val="22"/>
        </w:rPr>
        <w:t>pagadoras del gasto máximo asignado.</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b) Que la propuesta de pago se basa en resolución de autoridad competente.</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Sin perjuicio del resto de requisitos que puedan regular las bases de ejecución,</w:t>
      </w:r>
      <w:r w:rsidR="00174AB5">
        <w:rPr>
          <w:rFonts w:ascii="PalatinoLinotype" w:hAnsi="PalatinoLinotype" w:cs="PalatinoLinotype"/>
          <w:szCs w:val="22"/>
        </w:rPr>
        <w:t xml:space="preserve"> </w:t>
      </w:r>
      <w:r>
        <w:rPr>
          <w:rFonts w:ascii="PalatinoLinotype" w:hAnsi="PalatinoLinotype" w:cs="PalatinoLinotype"/>
          <w:szCs w:val="22"/>
        </w:rPr>
        <w:t>en la fiscalización previa de las reposiciones de fondos por anticipos de caja fija el órgano</w:t>
      </w:r>
      <w:r w:rsidR="00174AB5">
        <w:rPr>
          <w:rFonts w:ascii="PalatinoLinotype" w:hAnsi="PalatinoLinotype" w:cs="PalatinoLinotype"/>
          <w:szCs w:val="22"/>
        </w:rPr>
        <w:t xml:space="preserve"> </w:t>
      </w:r>
      <w:r>
        <w:rPr>
          <w:rFonts w:ascii="PalatinoLinotype" w:hAnsi="PalatinoLinotype" w:cs="PalatinoLinotype"/>
          <w:szCs w:val="22"/>
        </w:rPr>
        <w:t xml:space="preserve">interventor </w:t>
      </w:r>
      <w:r w:rsidR="00174AB5">
        <w:rPr>
          <w:rFonts w:ascii="PalatinoLinotype" w:hAnsi="PalatinoLinotype" w:cs="PalatinoLinotype"/>
          <w:szCs w:val="22"/>
        </w:rPr>
        <w:t>comprobará,</w:t>
      </w:r>
      <w:r>
        <w:rPr>
          <w:rFonts w:ascii="PalatinoLinotype" w:hAnsi="PalatinoLinotype" w:cs="PalatinoLinotype"/>
          <w:szCs w:val="22"/>
        </w:rPr>
        <w:t xml:space="preserve"> en cualquier caso:</w:t>
      </w:r>
    </w:p>
    <w:p w:rsidR="00174AB5" w:rsidRDefault="00174AB5"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 </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 Que el importe total de las cuentas justificativas coincide con el de los</w:t>
      </w:r>
      <w:r w:rsidR="00174AB5">
        <w:rPr>
          <w:rFonts w:ascii="PalatinoLinotype" w:hAnsi="PalatinoLinotype" w:cs="PalatinoLinotype"/>
          <w:szCs w:val="22"/>
        </w:rPr>
        <w:t xml:space="preserve"> </w:t>
      </w:r>
      <w:r>
        <w:rPr>
          <w:rFonts w:ascii="PalatinoLinotype" w:hAnsi="PalatinoLinotype" w:cs="PalatinoLinotype"/>
          <w:szCs w:val="22"/>
        </w:rPr>
        <w:t>documentos contables de ejecución del presupuesto de gastos.</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b) Que las propuestas de pagos se basan en resolución de autoridad competente.</w:t>
      </w:r>
    </w:p>
    <w:p w:rsidR="006729AC" w:rsidRDefault="006729AC"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 Que existe crédito y el propuesto es adecuado.</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26. Especialidades en cuanto al régimen de los reparos.</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6729AC" w:rsidRDefault="006729AC"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incumplimiento de los requisitos exigidos en los artículos anteriores de la</w:t>
      </w:r>
      <w:r w:rsidR="00174AB5">
        <w:rPr>
          <w:rFonts w:ascii="PalatinoLinotype" w:hAnsi="PalatinoLinotype" w:cs="PalatinoLinotype"/>
          <w:szCs w:val="22"/>
        </w:rPr>
        <w:t xml:space="preserve"> </w:t>
      </w:r>
      <w:r>
        <w:rPr>
          <w:rFonts w:ascii="PalatinoLinotype" w:hAnsi="PalatinoLinotype" w:cs="PalatinoLinotype"/>
          <w:szCs w:val="22"/>
        </w:rPr>
        <w:t>presente sección motivará la formulación de reparo por el órgano interventor en las</w:t>
      </w:r>
      <w:r w:rsidR="00174AB5">
        <w:rPr>
          <w:rFonts w:ascii="PalatinoLinotype" w:hAnsi="PalatinoLinotype" w:cs="PalatinoLinotype"/>
          <w:szCs w:val="22"/>
        </w:rPr>
        <w:t xml:space="preserve"> </w:t>
      </w:r>
      <w:r>
        <w:rPr>
          <w:rFonts w:ascii="PalatinoLinotype" w:hAnsi="PalatinoLinotype" w:cs="PalatinoLinotype"/>
          <w:szCs w:val="22"/>
        </w:rPr>
        <w:t>condiciones y con los efectos previstos en la sección 1.ª del presente capítulo.</w:t>
      </w:r>
    </w:p>
    <w:p w:rsidR="00174AB5" w:rsidRDefault="00174AB5" w:rsidP="00492CB6">
      <w:pPr>
        <w:autoSpaceDE w:val="0"/>
        <w:autoSpaceDN w:val="0"/>
        <w:adjustRightInd w:val="0"/>
        <w:rPr>
          <w:rFonts w:ascii="PalatinoLinotype" w:hAnsi="PalatinoLinotype" w:cs="PalatinoLinotype"/>
          <w:szCs w:val="22"/>
        </w:rPr>
      </w:pPr>
    </w:p>
    <w:p w:rsidR="006729AC" w:rsidRDefault="006729AC" w:rsidP="00492CB6">
      <w:pPr>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No dará lugar a la formulación de reparo los supuestos en los que</w:t>
      </w:r>
    </w:p>
    <w:p w:rsidR="00906DFF" w:rsidRDefault="00906DFF" w:rsidP="00492CB6">
      <w:pPr>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El órgano pagador no justifique las órdenes de pago a justificar dentro del</w:t>
      </w:r>
      <w:r w:rsidR="00174AB5">
        <w:rPr>
          <w:rFonts w:ascii="PalatinoLinotype" w:hAnsi="PalatinoLinotype" w:cs="PalatinoLinotype"/>
          <w:szCs w:val="22"/>
        </w:rPr>
        <w:t xml:space="preserve"> </w:t>
      </w:r>
      <w:r>
        <w:rPr>
          <w:rFonts w:ascii="PalatinoLinotype" w:hAnsi="PalatinoLinotype" w:cs="PalatinoLinotype"/>
          <w:szCs w:val="22"/>
        </w:rPr>
        <w:t>plazo de libramientos anteriores cuando, para paliar las consecuencias de</w:t>
      </w:r>
      <w:r w:rsidR="00174AB5">
        <w:rPr>
          <w:rFonts w:ascii="PalatinoLinotype" w:hAnsi="PalatinoLinotype" w:cs="PalatinoLinotype"/>
          <w:szCs w:val="22"/>
        </w:rPr>
        <w:t xml:space="preserve"> </w:t>
      </w:r>
      <w:r>
        <w:rPr>
          <w:rFonts w:ascii="PalatinoLinotype" w:hAnsi="PalatinoLinotype" w:cs="PalatinoLinotype"/>
          <w:szCs w:val="22"/>
        </w:rPr>
        <w:t>acontecimientos catastróficos, situaciones que supongan grave peligro o</w:t>
      </w:r>
      <w:r w:rsidR="00174AB5">
        <w:rPr>
          <w:rFonts w:ascii="PalatinoLinotype" w:hAnsi="PalatinoLinotype" w:cs="PalatinoLinotype"/>
          <w:szCs w:val="22"/>
        </w:rPr>
        <w:t xml:space="preserve"> </w:t>
      </w:r>
      <w:r>
        <w:rPr>
          <w:rFonts w:ascii="PalatinoLinotype" w:hAnsi="PalatinoLinotype" w:cs="PalatinoLinotype"/>
          <w:szCs w:val="22"/>
        </w:rPr>
        <w:t>necesidades que afecten directamente a la seguridad pública, el</w:t>
      </w:r>
      <w:r w:rsidR="00174AB5">
        <w:rPr>
          <w:rFonts w:ascii="PalatinoLinotype" w:hAnsi="PalatinoLinotype" w:cs="PalatinoLinotype"/>
          <w:szCs w:val="22"/>
        </w:rPr>
        <w:t xml:space="preserve">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 autorice la expedición de una orden de</w:t>
      </w:r>
      <w:r w:rsidR="00174AB5">
        <w:rPr>
          <w:rFonts w:ascii="PalatinoLinotype" w:hAnsi="PalatinoLinotype" w:cs="PalatinoLinotype"/>
          <w:szCs w:val="22"/>
        </w:rPr>
        <w:t xml:space="preserve"> </w:t>
      </w:r>
      <w:r>
        <w:rPr>
          <w:rFonts w:ascii="PalatinoLinotype" w:hAnsi="PalatinoLinotype" w:cs="PalatinoLinotype"/>
          <w:szCs w:val="22"/>
        </w:rPr>
        <w:t>pago específica.</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 expedición de órdenes de pago «a justificar» no cumpla con el plan de</w:t>
      </w:r>
      <w:r w:rsidR="00174AB5">
        <w:rPr>
          <w:rFonts w:ascii="PalatinoLinotype" w:hAnsi="PalatinoLinotype" w:cs="PalatinoLinotype"/>
          <w:szCs w:val="22"/>
        </w:rPr>
        <w:t xml:space="preserve"> </w:t>
      </w:r>
      <w:r>
        <w:rPr>
          <w:rFonts w:ascii="PalatinoLinotype" w:hAnsi="PalatinoLinotype" w:cs="PalatinoLinotype"/>
          <w:szCs w:val="22"/>
        </w:rPr>
        <w:t>disposición de fondos de la Tesorería, en el caso de que se trate de paliar</w:t>
      </w:r>
      <w:r w:rsidR="00174AB5">
        <w:rPr>
          <w:rFonts w:ascii="PalatinoLinotype" w:hAnsi="PalatinoLinotype" w:cs="PalatinoLinotype"/>
          <w:szCs w:val="22"/>
        </w:rPr>
        <w:t xml:space="preserve"> </w:t>
      </w:r>
      <w:r>
        <w:rPr>
          <w:rFonts w:ascii="PalatinoLinotype" w:hAnsi="PalatinoLinotype" w:cs="PalatinoLinotype"/>
          <w:szCs w:val="22"/>
        </w:rPr>
        <w:t>las consecuencias de acontecimientos catastróficos, situaciones que</w:t>
      </w:r>
      <w:r w:rsidR="00174AB5">
        <w:rPr>
          <w:rFonts w:ascii="PalatinoLinotype" w:hAnsi="PalatinoLinotype" w:cs="PalatinoLinotype"/>
          <w:szCs w:val="22"/>
        </w:rPr>
        <w:t xml:space="preserve"> </w:t>
      </w:r>
      <w:r>
        <w:rPr>
          <w:rFonts w:ascii="PalatinoLinotype" w:hAnsi="PalatinoLinotype" w:cs="PalatinoLinotype"/>
          <w:szCs w:val="22"/>
        </w:rPr>
        <w:t>supongan grave peligro o necesidades que afecten directamente a la</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seguridad pública.</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27. Intervención de las cuentas justificativas de los pagos a</w:t>
      </w:r>
      <w:r w:rsidR="00174AB5">
        <w:rPr>
          <w:rFonts w:ascii="PalatinoLinotype,Bold" w:hAnsi="PalatinoLinotype,Bold" w:cs="PalatinoLinotype,Bold"/>
          <w:b/>
          <w:bCs/>
          <w:szCs w:val="22"/>
        </w:rPr>
        <w:t xml:space="preserve"> </w:t>
      </w:r>
      <w:r>
        <w:rPr>
          <w:rFonts w:ascii="PalatinoLinotype,Bold" w:hAnsi="PalatinoLinotype,Bold" w:cs="PalatinoLinotype,Bold"/>
          <w:b/>
          <w:bCs/>
          <w:szCs w:val="22"/>
        </w:rPr>
        <w:t>justificar y anticipos de caja fija.</w:t>
      </w:r>
    </w:p>
    <w:p w:rsidR="00174AB5" w:rsidRDefault="00174AB5"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En la intervención de las cuentas justificativas de los pagos a justificar y de los</w:t>
      </w:r>
      <w:r w:rsidR="00174AB5">
        <w:rPr>
          <w:rFonts w:ascii="PalatinoLinotype" w:hAnsi="PalatinoLinotype" w:cs="PalatinoLinotype"/>
          <w:szCs w:val="22"/>
        </w:rPr>
        <w:t xml:space="preserve"> anticipos de caja fija, se</w:t>
      </w:r>
      <w:r>
        <w:rPr>
          <w:rFonts w:ascii="PalatinoLinotype" w:hAnsi="PalatinoLinotype" w:cs="PalatinoLinotype"/>
          <w:szCs w:val="22"/>
        </w:rPr>
        <w:t xml:space="preserve"> comprobará en todo caso:</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corresponden a gastos concretos y determinados en cuya ejecución</w:t>
      </w:r>
      <w:r w:rsidR="00174AB5">
        <w:rPr>
          <w:rFonts w:ascii="PalatinoLinotype" w:hAnsi="PalatinoLinotype" w:cs="PalatinoLinotype"/>
          <w:szCs w:val="22"/>
        </w:rPr>
        <w:t xml:space="preserve"> </w:t>
      </w:r>
      <w:r>
        <w:rPr>
          <w:rFonts w:ascii="PalatinoLinotype" w:hAnsi="PalatinoLinotype" w:cs="PalatinoLinotype"/>
          <w:szCs w:val="22"/>
        </w:rPr>
        <w:t>se haya seguido el procedimiento aplicable en cada caso,</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son adecuados al fin para el que se entregaron los fondos,</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Que se acredita la realización efectiva y conforme de los gastos o servicios</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lastRenderedPageBreak/>
        <w:t xml:space="preserve">- </w:t>
      </w:r>
      <w:r>
        <w:rPr>
          <w:rFonts w:ascii="PalatinoLinotype" w:hAnsi="PalatinoLinotype" w:cs="PalatinoLinotype"/>
          <w:szCs w:val="22"/>
        </w:rPr>
        <w:t>Que el pago se ha realizado a acreedor determinado por el importe</w:t>
      </w:r>
      <w:r w:rsidR="00174AB5">
        <w:rPr>
          <w:rFonts w:ascii="PalatinoLinotype" w:hAnsi="PalatinoLinotype" w:cs="PalatinoLinotype"/>
          <w:szCs w:val="22"/>
        </w:rPr>
        <w:t xml:space="preserve"> </w:t>
      </w:r>
      <w:r>
        <w:rPr>
          <w:rFonts w:ascii="PalatinoLinotype" w:hAnsi="PalatinoLinotype" w:cs="PalatinoLinotype"/>
          <w:szCs w:val="22"/>
        </w:rPr>
        <w:t>debido.</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Esta intervención se llevará a cabo por el órgano interventor, mediante el</w:t>
      </w:r>
      <w:r w:rsidR="00174AB5">
        <w:rPr>
          <w:rFonts w:ascii="PalatinoLinotype" w:hAnsi="PalatinoLinotype" w:cs="PalatinoLinotype"/>
          <w:szCs w:val="22"/>
        </w:rPr>
        <w:t xml:space="preserve"> </w:t>
      </w:r>
      <w:r>
        <w:rPr>
          <w:rFonts w:ascii="PalatinoLinotype" w:hAnsi="PalatinoLinotype" w:cs="PalatinoLinotype"/>
          <w:szCs w:val="22"/>
        </w:rPr>
        <w:t>examen</w:t>
      </w:r>
      <w:r>
        <w:rPr>
          <w:rFonts w:ascii="PalatinoLinotype" w:hAnsi="PalatinoLinotype" w:cs="PalatinoLinotype"/>
          <w:sz w:val="13"/>
          <w:szCs w:val="13"/>
        </w:rPr>
        <w:t xml:space="preserve"> </w:t>
      </w:r>
      <w:r>
        <w:rPr>
          <w:rFonts w:ascii="PalatinoLinotype" w:hAnsi="PalatinoLinotype" w:cs="PalatinoLinotype"/>
          <w:szCs w:val="22"/>
        </w:rPr>
        <w:t>de las cuentas y los documentos que justifiquen cada partida.</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Los resultados se reflejarán en informe en el que el órgano interventor</w:t>
      </w:r>
      <w:r w:rsidR="00174AB5">
        <w:rPr>
          <w:rFonts w:ascii="PalatinoLinotype" w:hAnsi="PalatinoLinotype" w:cs="PalatinoLinotype"/>
          <w:szCs w:val="22"/>
        </w:rPr>
        <w:t xml:space="preserve"> </w:t>
      </w:r>
      <w:r>
        <w:rPr>
          <w:rFonts w:ascii="PalatinoLinotype" w:hAnsi="PalatinoLinotype" w:cs="PalatinoLinotype"/>
          <w:szCs w:val="22"/>
        </w:rPr>
        <w:t>manifestará su conformidad con la cuenta o los defectos observados en la misma. La</w:t>
      </w:r>
      <w:r w:rsidR="00174AB5">
        <w:rPr>
          <w:rFonts w:ascii="PalatinoLinotype" w:hAnsi="PalatinoLinotype" w:cs="PalatinoLinotype"/>
          <w:szCs w:val="22"/>
        </w:rPr>
        <w:t xml:space="preserve"> </w:t>
      </w:r>
      <w:r>
        <w:rPr>
          <w:rFonts w:ascii="PalatinoLinotype" w:hAnsi="PalatinoLinotype" w:cs="PalatinoLinotype"/>
          <w:szCs w:val="22"/>
        </w:rPr>
        <w:t>opinión favorable o desfavorable contenida en el informe se hará constar en la cuenta</w:t>
      </w:r>
      <w:r w:rsidR="00174AB5">
        <w:rPr>
          <w:rFonts w:ascii="PalatinoLinotype" w:hAnsi="PalatinoLinotype" w:cs="PalatinoLinotype"/>
          <w:szCs w:val="22"/>
        </w:rPr>
        <w:t xml:space="preserve"> </w:t>
      </w:r>
      <w:r>
        <w:rPr>
          <w:rFonts w:ascii="PalatinoLinotype" w:hAnsi="PalatinoLinotype" w:cs="PalatinoLinotype"/>
          <w:szCs w:val="22"/>
        </w:rPr>
        <w:t>examinada, sin que tenga este informe efectos suspensivos respecto de la aprobación de</w:t>
      </w:r>
      <w:r w:rsidR="00174AB5">
        <w:rPr>
          <w:rFonts w:ascii="PalatinoLinotype" w:hAnsi="PalatinoLinotype" w:cs="PalatinoLinotype"/>
          <w:szCs w:val="22"/>
        </w:rPr>
        <w:t xml:space="preserve"> </w:t>
      </w:r>
      <w:r>
        <w:rPr>
          <w:rFonts w:ascii="PalatinoLinotype" w:hAnsi="PalatinoLinotype" w:cs="PalatinoLinotype"/>
          <w:szCs w:val="22"/>
        </w:rPr>
        <w:t>la cuenta.</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órgano competente aprobará, en su caso, las cuentas, que quedarán a</w:t>
      </w:r>
      <w:r w:rsidR="00174AB5">
        <w:rPr>
          <w:rFonts w:ascii="PalatinoLinotype" w:hAnsi="PalatinoLinotype" w:cs="PalatinoLinotype"/>
          <w:szCs w:val="22"/>
        </w:rPr>
        <w:t xml:space="preserve"> </w:t>
      </w:r>
      <w:r>
        <w:rPr>
          <w:rFonts w:ascii="PalatinoLinotype" w:hAnsi="PalatinoLinotype" w:cs="PalatinoLinotype"/>
          <w:szCs w:val="22"/>
        </w:rPr>
        <w:t>disposición del órgano de control externo.</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3. Con ocasión de la dación de cuenta de la liquidación del presupuesto, en un</w:t>
      </w:r>
      <w:r w:rsidR="00174AB5">
        <w:rPr>
          <w:rFonts w:ascii="PalatinoLinotype" w:hAnsi="PalatinoLinotype" w:cs="PalatinoLinotype"/>
          <w:szCs w:val="22"/>
        </w:rPr>
        <w:t xml:space="preserve"> </w:t>
      </w:r>
      <w:r>
        <w:rPr>
          <w:rFonts w:ascii="PalatinoLinotype" w:hAnsi="PalatinoLinotype" w:cs="PalatinoLinotype"/>
          <w:szCs w:val="22"/>
        </w:rPr>
        <w:t>punto adicional, se elevará a dicho órgano un informe con los resultados obtenidos del</w:t>
      </w:r>
      <w:r w:rsidR="00174AB5">
        <w:rPr>
          <w:rFonts w:ascii="PalatinoLinotype" w:hAnsi="PalatinoLinotype" w:cs="PalatinoLinotype"/>
          <w:szCs w:val="22"/>
        </w:rPr>
        <w:t xml:space="preserve"> </w:t>
      </w:r>
      <w:r>
        <w:rPr>
          <w:rFonts w:ascii="PalatinoLinotype" w:hAnsi="PalatinoLinotype" w:cs="PalatinoLinotype"/>
          <w:szCs w:val="22"/>
        </w:rPr>
        <w:t>control de las cuentas a justificar y anticipos de caja fija.</w:t>
      </w:r>
    </w:p>
    <w:p w:rsidR="00174AB5" w:rsidRDefault="00174AB5"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SECCIÓN 7.ª De la omisión de la función interventora</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906DFF" w:rsidRDefault="00906DFF"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28. De la omisión de la función interventora.</w:t>
      </w:r>
    </w:p>
    <w:p w:rsidR="00174AB5" w:rsidRDefault="00174AB5" w:rsidP="00492CB6">
      <w:pPr>
        <w:autoSpaceDE w:val="0"/>
        <w:autoSpaceDN w:val="0"/>
        <w:adjustRightInd w:val="0"/>
        <w:rPr>
          <w:rFonts w:ascii="PalatinoLinotype,BoldItalic" w:hAnsi="PalatinoLinotype,BoldItalic" w:cs="PalatinoLinotype,BoldItalic"/>
          <w:b/>
          <w:bCs/>
          <w:i/>
          <w:i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1. Omisión de la función interventora.</w:t>
      </w:r>
    </w:p>
    <w:p w:rsidR="00B62BBF" w:rsidRDefault="00B62BBF"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1. En los supuestos en los que la función interventora fuera preceptiva y se</w:t>
      </w:r>
      <w:r w:rsidR="00B62BBF">
        <w:rPr>
          <w:rFonts w:ascii="PalatinoLinotype" w:hAnsi="PalatinoLinotype" w:cs="PalatinoLinotype"/>
          <w:szCs w:val="22"/>
        </w:rPr>
        <w:t xml:space="preserve"> </w:t>
      </w:r>
      <w:r>
        <w:rPr>
          <w:rFonts w:ascii="PalatinoLinotype" w:hAnsi="PalatinoLinotype" w:cs="PalatinoLinotype"/>
          <w:szCs w:val="22"/>
        </w:rPr>
        <w:t>hubiese omitido, no se podrá reconocer la obligación, ni tramitar el pago, ni intervenir</w:t>
      </w:r>
      <w:r w:rsidR="00B62BBF">
        <w:rPr>
          <w:rFonts w:ascii="PalatinoLinotype" w:hAnsi="PalatinoLinotype" w:cs="PalatinoLinotype"/>
          <w:szCs w:val="22"/>
        </w:rPr>
        <w:t xml:space="preserve"> </w:t>
      </w:r>
      <w:r>
        <w:rPr>
          <w:rFonts w:ascii="PalatinoLinotype" w:hAnsi="PalatinoLinotype" w:cs="PalatinoLinotype"/>
          <w:szCs w:val="22"/>
        </w:rPr>
        <w:t>favorablemente estas actuaciones hasta que se conozca y resuelva dicha omisión en los</w:t>
      </w:r>
      <w:r w:rsidR="00B62BBF">
        <w:rPr>
          <w:rFonts w:ascii="PalatinoLinotype" w:hAnsi="PalatinoLinotype" w:cs="PalatinoLinotype"/>
          <w:szCs w:val="22"/>
        </w:rPr>
        <w:t xml:space="preserve"> </w:t>
      </w:r>
      <w:r>
        <w:rPr>
          <w:rFonts w:ascii="PalatinoLinotype" w:hAnsi="PalatinoLinotype" w:cs="PalatinoLinotype"/>
          <w:szCs w:val="22"/>
        </w:rPr>
        <w:t>términos previstos en el presente artículo.</w:t>
      </w:r>
    </w:p>
    <w:p w:rsidR="00B62BBF" w:rsidRDefault="00B62BBF"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Si el órgano interventor al conocer de un expediente observara omisión de la</w:t>
      </w:r>
      <w:r w:rsidR="00B62BBF">
        <w:rPr>
          <w:rFonts w:ascii="PalatinoLinotype" w:hAnsi="PalatinoLinotype" w:cs="PalatinoLinotype"/>
          <w:szCs w:val="22"/>
        </w:rPr>
        <w:t xml:space="preserve"> </w:t>
      </w:r>
      <w:r>
        <w:rPr>
          <w:rFonts w:ascii="PalatinoLinotype" w:hAnsi="PalatinoLinotype" w:cs="PalatinoLinotype"/>
          <w:szCs w:val="22"/>
        </w:rPr>
        <w:t>función interventora lo manifestará a la autoridad que hubiera iniciado aquel y emitirá</w:t>
      </w:r>
      <w:r w:rsidR="00B62BBF">
        <w:rPr>
          <w:rFonts w:ascii="PalatinoLinotype" w:hAnsi="PalatinoLinotype" w:cs="PalatinoLinotype"/>
          <w:szCs w:val="22"/>
        </w:rPr>
        <w:t xml:space="preserve"> </w:t>
      </w:r>
      <w:r>
        <w:rPr>
          <w:rFonts w:ascii="PalatinoLinotype" w:hAnsi="PalatinoLinotype" w:cs="PalatinoLinotype"/>
          <w:szCs w:val="22"/>
        </w:rPr>
        <w:t>al mismo tiempo su opinión respecto de la propuesta, a fin de que, uniendo este informe</w:t>
      </w:r>
      <w:r w:rsidR="00B62BBF">
        <w:rPr>
          <w:rFonts w:ascii="PalatinoLinotype" w:hAnsi="PalatinoLinotype" w:cs="PalatinoLinotype"/>
          <w:szCs w:val="22"/>
        </w:rPr>
        <w:t xml:space="preserve"> </w:t>
      </w:r>
      <w:r>
        <w:rPr>
          <w:rFonts w:ascii="PalatinoLinotype" w:hAnsi="PalatinoLinotype" w:cs="PalatinoLinotype"/>
          <w:szCs w:val="22"/>
        </w:rPr>
        <w:t xml:space="preserve">a las actuaciones, pueda el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 decidir si continua el</w:t>
      </w:r>
      <w:r w:rsidR="00B62BBF">
        <w:rPr>
          <w:rFonts w:ascii="PalatinoLinotype" w:hAnsi="PalatinoLinotype" w:cs="PalatinoLinotype"/>
          <w:szCs w:val="22"/>
        </w:rPr>
        <w:t xml:space="preserve"> </w:t>
      </w:r>
      <w:r>
        <w:rPr>
          <w:rFonts w:ascii="PalatinoLinotype" w:hAnsi="PalatinoLinotype" w:cs="PalatinoLinotype"/>
          <w:szCs w:val="22"/>
        </w:rPr>
        <w:t xml:space="preserve">procedimiento o no y demás actuaciones </w:t>
      </w:r>
      <w:r w:rsidR="00E475DB">
        <w:rPr>
          <w:rFonts w:ascii="PalatinoLinotype" w:hAnsi="PalatinoLinotype" w:cs="PalatinoLinotype"/>
          <w:szCs w:val="22"/>
        </w:rPr>
        <w:t>que,</w:t>
      </w:r>
      <w:r>
        <w:rPr>
          <w:rFonts w:ascii="PalatinoLinotype" w:hAnsi="PalatinoLinotype" w:cs="PalatinoLinotype"/>
          <w:szCs w:val="22"/>
        </w:rPr>
        <w:t xml:space="preserve"> en su caso, procedan.</w:t>
      </w:r>
    </w:p>
    <w:p w:rsidR="00B62BBF" w:rsidRDefault="00B62BBF"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los casos de que la omisión de la fiscalización previa se refiera a las</w:t>
      </w:r>
      <w:r w:rsidR="00B62BBF">
        <w:rPr>
          <w:rFonts w:ascii="PalatinoLinotype" w:hAnsi="PalatinoLinotype" w:cs="PalatinoLinotype"/>
          <w:szCs w:val="22"/>
        </w:rPr>
        <w:t xml:space="preserve"> </w:t>
      </w:r>
      <w:r>
        <w:rPr>
          <w:rFonts w:ascii="PalatinoLinotype" w:hAnsi="PalatinoLinotype" w:cs="PalatinoLinotype"/>
          <w:szCs w:val="22"/>
        </w:rPr>
        <w:t xml:space="preserve">obligaciones o gastos cuya competencia sea de Pleno, el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w:t>
      </w:r>
      <w:r w:rsidR="00B62BBF">
        <w:rPr>
          <w:rFonts w:ascii="PalatinoLinotype" w:hAnsi="PalatinoLinotype" w:cs="PalatinoLinotype"/>
          <w:szCs w:val="22"/>
        </w:rPr>
        <w:t xml:space="preserve"> </w:t>
      </w:r>
      <w:r>
        <w:rPr>
          <w:rFonts w:ascii="PalatinoLinotype" w:hAnsi="PalatinoLinotype" w:cs="PalatinoLinotype"/>
          <w:szCs w:val="22"/>
        </w:rPr>
        <w:t>deberá someter a decisión del Pleno si continua el procedimiento y las demás</w:t>
      </w:r>
      <w:r w:rsidR="00B62BBF">
        <w:rPr>
          <w:rFonts w:ascii="PalatinoLinotype" w:hAnsi="PalatinoLinotype" w:cs="PalatinoLinotype"/>
          <w:szCs w:val="22"/>
        </w:rPr>
        <w:t xml:space="preserve"> </w:t>
      </w:r>
      <w:r>
        <w:rPr>
          <w:rFonts w:ascii="PalatinoLinotype" w:hAnsi="PalatinoLinotype" w:cs="PalatinoLinotype"/>
          <w:szCs w:val="22"/>
        </w:rPr>
        <w:t>actuaciones que, en su caso, procedan.</w:t>
      </w:r>
    </w:p>
    <w:p w:rsidR="00B62BBF" w:rsidRDefault="00B62BBF"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acuerdo favorable del Presidente, del Pleno o de la Junta de Gobierno Local no</w:t>
      </w:r>
      <w:r w:rsidR="00B62BBF">
        <w:rPr>
          <w:rFonts w:ascii="PalatinoLinotype" w:hAnsi="PalatinoLinotype" w:cs="PalatinoLinotype"/>
          <w:szCs w:val="22"/>
        </w:rPr>
        <w:t xml:space="preserve"> </w:t>
      </w:r>
      <w:r>
        <w:rPr>
          <w:rFonts w:ascii="PalatinoLinotype" w:hAnsi="PalatinoLinotype" w:cs="PalatinoLinotype"/>
          <w:szCs w:val="22"/>
        </w:rPr>
        <w:t>eximirá de la exigencia de las responsabilidades a que, en su caso, hubiera lugar.</w:t>
      </w:r>
    </w:p>
    <w:p w:rsidR="00B62BBF" w:rsidRDefault="00B62BBF"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Este informe, que no tendrá naturaleza de fiscalización, pondrá de manifiesto,</w:t>
      </w:r>
      <w:r w:rsidR="00B62BBF">
        <w:rPr>
          <w:rFonts w:ascii="PalatinoLinotype" w:hAnsi="PalatinoLinotype" w:cs="PalatinoLinotype"/>
          <w:szCs w:val="22"/>
        </w:rPr>
        <w:t xml:space="preserve"> </w:t>
      </w:r>
      <w:r>
        <w:rPr>
          <w:rFonts w:ascii="PalatinoLinotype" w:hAnsi="PalatinoLinotype" w:cs="PalatinoLinotype"/>
          <w:szCs w:val="22"/>
        </w:rPr>
        <w:t>como mínimo, los siguientes extremos:</w:t>
      </w:r>
    </w:p>
    <w:p w:rsidR="00B62BBF" w:rsidRDefault="00B62BBF" w:rsidP="00492CB6">
      <w:pPr>
        <w:autoSpaceDE w:val="0"/>
        <w:autoSpaceDN w:val="0"/>
        <w:adjustRightInd w:val="0"/>
        <w:rPr>
          <w:rFonts w:ascii="PalatinoLinotype" w:hAnsi="PalatinoLinotype" w:cs="PalatinoLinotype"/>
          <w:szCs w:val="22"/>
        </w:rPr>
      </w:pPr>
    </w:p>
    <w:p w:rsidR="00906DFF" w:rsidRDefault="00906DFF" w:rsidP="00B62BBF">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Descripción detallada del gasto, con inclusión de todos los datos necesarios</w:t>
      </w:r>
      <w:r w:rsidR="00B62BBF">
        <w:rPr>
          <w:rFonts w:ascii="PalatinoLinotype" w:hAnsi="PalatinoLinotype" w:cs="PalatinoLinotype"/>
          <w:szCs w:val="22"/>
        </w:rPr>
        <w:t xml:space="preserve"> </w:t>
      </w:r>
      <w:r>
        <w:rPr>
          <w:rFonts w:ascii="PalatinoLinotype" w:hAnsi="PalatinoLinotype" w:cs="PalatinoLinotype"/>
          <w:szCs w:val="22"/>
        </w:rPr>
        <w:t>para su identificación, haciendo constar, al menos, el órgano gestor, el objeto del gasto,</w:t>
      </w:r>
      <w:r w:rsidR="00B62BBF">
        <w:rPr>
          <w:rFonts w:ascii="PalatinoLinotype" w:hAnsi="PalatinoLinotype" w:cs="PalatinoLinotype"/>
          <w:szCs w:val="22"/>
        </w:rPr>
        <w:t xml:space="preserve"> </w:t>
      </w:r>
      <w:r>
        <w:rPr>
          <w:rFonts w:ascii="PalatinoLinotype" w:hAnsi="PalatinoLinotype" w:cs="PalatinoLinotype"/>
          <w:szCs w:val="22"/>
        </w:rPr>
        <w:t>el importe, la naturaleza jurídica, la fecha de realización, el concepto presupuestario y</w:t>
      </w:r>
      <w:r w:rsidR="00B62BBF">
        <w:rPr>
          <w:rFonts w:ascii="PalatinoLinotype" w:hAnsi="PalatinoLinotype" w:cs="PalatinoLinotype"/>
          <w:szCs w:val="22"/>
        </w:rPr>
        <w:t xml:space="preserve"> </w:t>
      </w:r>
      <w:r>
        <w:rPr>
          <w:rFonts w:ascii="PalatinoLinotype" w:hAnsi="PalatinoLinotype" w:cs="PalatinoLinotype"/>
          <w:szCs w:val="22"/>
        </w:rPr>
        <w:t>ejercicio económico al que se imputa.</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Exposición de los incumplimientos normativos que, a juicio del interventor</w:t>
      </w:r>
      <w:r w:rsidR="00B62BBF">
        <w:rPr>
          <w:rFonts w:ascii="PalatinoLinotype" w:hAnsi="PalatinoLinotype" w:cs="PalatinoLinotype"/>
          <w:szCs w:val="22"/>
        </w:rPr>
        <w:t xml:space="preserve"> </w:t>
      </w:r>
      <w:r>
        <w:rPr>
          <w:rFonts w:ascii="PalatinoLinotype" w:hAnsi="PalatinoLinotype" w:cs="PalatinoLinotype"/>
          <w:szCs w:val="22"/>
        </w:rPr>
        <w:t>informante, se produjeron en el momento en que se adoptó el acto con omisión de la</w:t>
      </w:r>
      <w:r w:rsidR="00B62BBF">
        <w:rPr>
          <w:rFonts w:ascii="PalatinoLinotype" w:hAnsi="PalatinoLinotype" w:cs="PalatinoLinotype"/>
          <w:szCs w:val="22"/>
        </w:rPr>
        <w:t xml:space="preserve"> </w:t>
      </w:r>
      <w:r>
        <w:rPr>
          <w:rFonts w:ascii="PalatinoLinotype" w:hAnsi="PalatinoLinotype" w:cs="PalatinoLinotype"/>
          <w:szCs w:val="22"/>
        </w:rPr>
        <w:t>preceptiva fiscalización o intervención previa, enunciando expresamente los preceptos</w:t>
      </w:r>
      <w:r w:rsidR="00B62BBF">
        <w:rPr>
          <w:rFonts w:ascii="PalatinoLinotype" w:hAnsi="PalatinoLinotype" w:cs="PalatinoLinotype"/>
          <w:szCs w:val="22"/>
        </w:rPr>
        <w:t xml:space="preserve"> </w:t>
      </w:r>
      <w:r>
        <w:rPr>
          <w:rFonts w:ascii="PalatinoLinotype" w:hAnsi="PalatinoLinotype" w:cs="PalatinoLinotype"/>
          <w:szCs w:val="22"/>
        </w:rPr>
        <w:t>legales infringidos.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Constatación de que las prestaciones se han llevado a cabo efectivamente y de</w:t>
      </w:r>
      <w:r w:rsidR="00B62BBF">
        <w:rPr>
          <w:rFonts w:ascii="PalatinoLinotype" w:hAnsi="PalatinoLinotype" w:cs="PalatinoLinotype"/>
          <w:szCs w:val="22"/>
        </w:rPr>
        <w:t xml:space="preserve"> </w:t>
      </w:r>
      <w:r>
        <w:rPr>
          <w:rFonts w:ascii="PalatinoLinotype" w:hAnsi="PalatinoLinotype" w:cs="PalatinoLinotype"/>
          <w:szCs w:val="22"/>
        </w:rPr>
        <w:t>que su precio se ajusta al precio de mercado, para lo cual se tendrán en cuenta las</w:t>
      </w:r>
      <w:r w:rsidR="00B62BBF">
        <w:rPr>
          <w:rFonts w:ascii="PalatinoLinotype" w:hAnsi="PalatinoLinotype" w:cs="PalatinoLinotype"/>
          <w:szCs w:val="22"/>
        </w:rPr>
        <w:t xml:space="preserve"> </w:t>
      </w:r>
      <w:r>
        <w:rPr>
          <w:rFonts w:ascii="PalatinoLinotype" w:hAnsi="PalatinoLinotype" w:cs="PalatinoLinotype"/>
          <w:szCs w:val="22"/>
        </w:rPr>
        <w:t xml:space="preserve">valoraciones y justificantes </w:t>
      </w:r>
      <w:r>
        <w:rPr>
          <w:rFonts w:ascii="PalatinoLinotype" w:hAnsi="PalatinoLinotype" w:cs="PalatinoLinotype"/>
          <w:szCs w:val="22"/>
        </w:rPr>
        <w:lastRenderedPageBreak/>
        <w:t>aportados por el órgano gestor, que habrá de recabar los</w:t>
      </w:r>
      <w:r w:rsidR="00B62BBF">
        <w:rPr>
          <w:rFonts w:ascii="PalatinoLinotype" w:hAnsi="PalatinoLinotype" w:cs="PalatinoLinotype"/>
          <w:szCs w:val="22"/>
        </w:rPr>
        <w:t xml:space="preserve"> </w:t>
      </w:r>
      <w:r>
        <w:rPr>
          <w:rFonts w:ascii="PalatinoLinotype" w:hAnsi="PalatinoLinotype" w:cs="PalatinoLinotype"/>
          <w:szCs w:val="22"/>
        </w:rPr>
        <w:t>asesoramientos o informes técnicos que resulten precisos a tal fin.</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Comprobación de que existe crédito presupuestario adecuado y suficiente</w:t>
      </w:r>
      <w:r w:rsidR="00B62BBF">
        <w:rPr>
          <w:rFonts w:ascii="PalatinoLinotype" w:hAnsi="PalatinoLinotype" w:cs="PalatinoLinotype"/>
          <w:szCs w:val="22"/>
        </w:rPr>
        <w:t xml:space="preserve"> </w:t>
      </w:r>
      <w:r>
        <w:rPr>
          <w:rFonts w:ascii="PalatinoLinotype" w:hAnsi="PalatinoLinotype" w:cs="PalatinoLinotype"/>
          <w:szCs w:val="22"/>
        </w:rPr>
        <w:t>para satisfacer el importe del gasto.</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e) </w:t>
      </w:r>
      <w:r>
        <w:rPr>
          <w:rFonts w:ascii="PalatinoLinotype" w:hAnsi="PalatinoLinotype" w:cs="PalatinoLinotype"/>
          <w:szCs w:val="22"/>
        </w:rPr>
        <w:t>Posibilidad y conveniencia de revisión de los actos dictados con infracción del</w:t>
      </w:r>
      <w:r w:rsidR="00B62BBF">
        <w:rPr>
          <w:rFonts w:ascii="PalatinoLinotype" w:hAnsi="PalatinoLinotype" w:cs="PalatinoLinotype"/>
          <w:szCs w:val="22"/>
        </w:rPr>
        <w:t xml:space="preserve"> </w:t>
      </w:r>
      <w:r>
        <w:rPr>
          <w:rFonts w:ascii="PalatinoLinotype" w:hAnsi="PalatinoLinotype" w:cs="PalatinoLinotype"/>
          <w:szCs w:val="22"/>
        </w:rPr>
        <w:t>ordenamiento, que será apreciada por el interventor en función de si se han realizado o</w:t>
      </w:r>
      <w:r w:rsidR="00B62BBF">
        <w:rPr>
          <w:rFonts w:ascii="PalatinoLinotype" w:hAnsi="PalatinoLinotype" w:cs="PalatinoLinotype"/>
          <w:szCs w:val="22"/>
        </w:rPr>
        <w:t xml:space="preserve"> </w:t>
      </w:r>
      <w:r>
        <w:rPr>
          <w:rFonts w:ascii="PalatinoLinotype" w:hAnsi="PalatinoLinotype" w:cs="PalatinoLinotype"/>
          <w:szCs w:val="22"/>
        </w:rPr>
        <w:t>no las prestaciones, el carácter de éstas y su valoración, así como de los incumplimientos</w:t>
      </w:r>
      <w:r w:rsidR="00B62BBF">
        <w:rPr>
          <w:rFonts w:ascii="PalatinoLinotype" w:hAnsi="PalatinoLinotype" w:cs="PalatinoLinotype"/>
          <w:szCs w:val="22"/>
        </w:rPr>
        <w:t xml:space="preserve"> </w:t>
      </w:r>
      <w:r>
        <w:rPr>
          <w:rFonts w:ascii="PalatinoLinotype" w:hAnsi="PalatinoLinotype" w:cs="PalatinoLinotype"/>
          <w:szCs w:val="22"/>
        </w:rPr>
        <w:t>legales que se hayan producido.</w:t>
      </w:r>
    </w:p>
    <w:p w:rsidR="006311F3" w:rsidRDefault="006311F3"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 xml:space="preserve">Estos casos se incluirán en el informe anual de todas las resoluciones </w:t>
      </w:r>
      <w:r w:rsidR="006311F3">
        <w:rPr>
          <w:rFonts w:ascii="PalatinoLinotype" w:hAnsi="PalatinoLinotype" w:cs="PalatinoLinotype"/>
          <w:szCs w:val="22"/>
        </w:rPr>
        <w:t>adoptadas por</w:t>
      </w:r>
      <w:r>
        <w:rPr>
          <w:rFonts w:ascii="PalatinoLinotype" w:hAnsi="PalatinoLinotype" w:cs="PalatinoLinotype"/>
          <w:szCs w:val="22"/>
        </w:rPr>
        <w:t xml:space="preserve"> el Presidente de la Entidad Local contrarias a los reparos efectuados.</w:t>
      </w:r>
    </w:p>
    <w:p w:rsidR="006311F3" w:rsidRDefault="006311F3"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2. Reconocimiento extrajudicial de créditos de ejercicios cerrados.</w:t>
      </w:r>
    </w:p>
    <w:p w:rsidR="006311F3" w:rsidRDefault="006311F3"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Cuando se trate de expedientes de gastos donde la función interventora sea</w:t>
      </w:r>
      <w:r w:rsidR="006311F3">
        <w:rPr>
          <w:rFonts w:ascii="PalatinoLinotype" w:hAnsi="PalatinoLinotype" w:cs="PalatinoLinotype"/>
          <w:szCs w:val="22"/>
        </w:rPr>
        <w:t xml:space="preserve"> </w:t>
      </w:r>
      <w:r>
        <w:rPr>
          <w:rFonts w:ascii="PalatinoLinotype" w:hAnsi="PalatinoLinotype" w:cs="PalatinoLinotype"/>
          <w:szCs w:val="22"/>
        </w:rPr>
        <w:t>preceptiva, relativos a prestaciones de ejercicios cerrados, donde se haya incurrido en</w:t>
      </w:r>
      <w:r w:rsidR="006311F3">
        <w:rPr>
          <w:rFonts w:ascii="PalatinoLinotype" w:hAnsi="PalatinoLinotype" w:cs="PalatinoLinotype"/>
          <w:szCs w:val="22"/>
        </w:rPr>
        <w:t xml:space="preserve"> </w:t>
      </w:r>
      <w:r>
        <w:rPr>
          <w:rFonts w:ascii="PalatinoLinotype" w:hAnsi="PalatinoLinotype" w:cs="PalatinoLinotype"/>
          <w:szCs w:val="22"/>
        </w:rPr>
        <w:t>omisión de la función interventora, y que no se correspondan con atrasos de personal ni</w:t>
      </w:r>
      <w:r w:rsidR="006311F3">
        <w:rPr>
          <w:rFonts w:ascii="PalatinoLinotype" w:hAnsi="PalatinoLinotype" w:cs="PalatinoLinotype"/>
          <w:szCs w:val="22"/>
        </w:rPr>
        <w:t xml:space="preserve"> </w:t>
      </w:r>
      <w:r>
        <w:rPr>
          <w:rFonts w:ascii="PalatinoLinotype" w:hAnsi="PalatinoLinotype" w:cs="PalatinoLinotype"/>
          <w:szCs w:val="22"/>
        </w:rPr>
        <w:t>gastos debidamente adquiridos en los términos del artículo 26 del Real Decreto 500/1990,</w:t>
      </w:r>
      <w:r w:rsidR="006311F3">
        <w:rPr>
          <w:rFonts w:ascii="PalatinoLinotype" w:hAnsi="PalatinoLinotype" w:cs="PalatinoLinotype"/>
          <w:szCs w:val="22"/>
        </w:rPr>
        <w:t xml:space="preserve"> </w:t>
      </w:r>
      <w:r>
        <w:rPr>
          <w:rFonts w:ascii="PalatinoLinotype" w:hAnsi="PalatinoLinotype" w:cs="PalatinoLinotype"/>
          <w:szCs w:val="22"/>
        </w:rPr>
        <w:t>de 20 de abril, el compromiso del gasto, el reconocimiento de la obligación, o los pagos,</w:t>
      </w:r>
      <w:r w:rsidR="006311F3">
        <w:rPr>
          <w:rFonts w:ascii="PalatinoLinotype" w:hAnsi="PalatinoLinotype" w:cs="PalatinoLinotype"/>
          <w:szCs w:val="22"/>
        </w:rPr>
        <w:t xml:space="preserve"> </w:t>
      </w:r>
      <w:r>
        <w:rPr>
          <w:rFonts w:ascii="PalatinoLinotype" w:hAnsi="PalatinoLinotype" w:cs="PalatinoLinotype"/>
          <w:szCs w:val="22"/>
        </w:rPr>
        <w:t>no podrán contabilizarse hasta que no se conozca y resuelva el expediente de</w:t>
      </w:r>
      <w:r w:rsidR="006311F3">
        <w:rPr>
          <w:rFonts w:ascii="PalatinoLinotype" w:hAnsi="PalatinoLinotype" w:cs="PalatinoLinotype"/>
          <w:szCs w:val="22"/>
        </w:rPr>
        <w:t xml:space="preserve"> </w:t>
      </w:r>
      <w:r>
        <w:rPr>
          <w:rFonts w:ascii="PalatinoLinotype" w:hAnsi="PalatinoLinotype" w:cs="PalatinoLinotype"/>
          <w:szCs w:val="22"/>
        </w:rPr>
        <w:t>Reconocimiento Extrajudicial del Crédito.</w:t>
      </w:r>
    </w:p>
    <w:p w:rsidR="006311F3" w:rsidRDefault="006311F3" w:rsidP="00492CB6">
      <w:pPr>
        <w:autoSpaceDE w:val="0"/>
        <w:autoSpaceDN w:val="0"/>
        <w:adjustRightInd w:val="0"/>
        <w:rPr>
          <w:rFonts w:ascii="PalatinoLinotype" w:hAnsi="PalatinoLinotype" w:cs="PalatinoLinotype"/>
          <w:szCs w:val="22"/>
        </w:rPr>
      </w:pPr>
    </w:p>
    <w:p w:rsidR="00906DFF" w:rsidRDefault="00906DFF" w:rsidP="006311F3">
      <w:pPr>
        <w:autoSpaceDE w:val="0"/>
        <w:autoSpaceDN w:val="0"/>
        <w:adjustRightInd w:val="0"/>
        <w:rPr>
          <w:rFonts w:ascii="PalatinoLinotype,BoldItalic" w:hAnsi="PalatinoLinotype,BoldItalic" w:cs="PalatinoLinotype,BoldItalic"/>
          <w:b/>
          <w:bCs/>
          <w:i/>
          <w:iCs/>
          <w:szCs w:val="22"/>
        </w:rPr>
      </w:pPr>
      <w:r>
        <w:rPr>
          <w:rFonts w:ascii="PalatinoLinotype" w:hAnsi="PalatinoLinotype" w:cs="PalatinoLinotype"/>
          <w:szCs w:val="22"/>
        </w:rPr>
        <w:t>El reconocimiento extrajudicial de créditos es una excepción al principio de</w:t>
      </w:r>
      <w:r w:rsidR="006311F3">
        <w:rPr>
          <w:rFonts w:ascii="PalatinoLinotype" w:hAnsi="PalatinoLinotype" w:cs="PalatinoLinotype"/>
          <w:szCs w:val="22"/>
        </w:rPr>
        <w:t xml:space="preserve"> </w:t>
      </w:r>
      <w:r>
        <w:rPr>
          <w:rFonts w:ascii="PalatinoLinotype" w:hAnsi="PalatinoLinotype" w:cs="PalatinoLinotype"/>
          <w:szCs w:val="22"/>
        </w:rPr>
        <w:t>temporalidad del crédito presupuestario, y se tramita para imputar al Presupuesto</w:t>
      </w:r>
      <w:r w:rsidR="006311F3">
        <w:rPr>
          <w:rFonts w:ascii="PalatinoLinotype" w:hAnsi="PalatinoLinotype" w:cs="PalatinoLinotype"/>
          <w:szCs w:val="22"/>
        </w:rPr>
        <w:t xml:space="preserve"> </w:t>
      </w:r>
      <w:r>
        <w:rPr>
          <w:rFonts w:ascii="PalatinoLinotype" w:hAnsi="PalatinoLinotype" w:cs="PalatinoLinotype"/>
          <w:szCs w:val="22"/>
        </w:rPr>
        <w:t xml:space="preserve">corriente gastos de ejercicios anteriores, </w:t>
      </w:r>
      <w:r>
        <w:rPr>
          <w:rFonts w:ascii="PalatinoLinotype,BoldItalic" w:hAnsi="PalatinoLinotype,BoldItalic" w:cs="PalatinoLinotype,BoldItalic"/>
          <w:b/>
          <w:bCs/>
          <w:i/>
          <w:iCs/>
          <w:szCs w:val="22"/>
        </w:rPr>
        <w:t>pero en ningún caso es un procedimiento para</w:t>
      </w:r>
      <w:r w:rsidR="006311F3">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convertir actos nulos de pleno derecho (contrataciones irregulares) en actos</w:t>
      </w:r>
      <w:r w:rsidR="006311F3">
        <w:rPr>
          <w:rFonts w:ascii="PalatinoLinotype,BoldItalic" w:hAnsi="PalatinoLinotype,BoldItalic" w:cs="PalatinoLinotype,BoldItalic"/>
          <w:b/>
          <w:bCs/>
          <w:i/>
          <w:iCs/>
          <w:szCs w:val="22"/>
        </w:rPr>
        <w:t xml:space="preserve"> </w:t>
      </w:r>
      <w:r>
        <w:rPr>
          <w:rFonts w:ascii="PalatinoLinotype,BoldItalic" w:hAnsi="PalatinoLinotype,BoldItalic" w:cs="PalatinoLinotype,BoldItalic"/>
          <w:b/>
          <w:bCs/>
          <w:i/>
          <w:iCs/>
          <w:szCs w:val="22"/>
        </w:rPr>
        <w:t>válidamente realizados.</w:t>
      </w:r>
    </w:p>
    <w:p w:rsidR="00906DFF" w:rsidRDefault="00906DFF" w:rsidP="00492CB6">
      <w:pPr>
        <w:rPr>
          <w:rFonts w:ascii="Verdana" w:hAnsi="Verdana" w:cs="Verdana"/>
          <w:sz w:val="16"/>
          <w:szCs w:val="16"/>
        </w:rPr>
      </w:pPr>
    </w:p>
    <w:p w:rsidR="00906DFF" w:rsidRDefault="006311F3"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Los actos</w:t>
      </w:r>
      <w:r w:rsidR="00906DFF">
        <w:rPr>
          <w:rFonts w:ascii="PalatinoLinotype" w:hAnsi="PalatinoLinotype" w:cs="PalatinoLinotype"/>
          <w:szCs w:val="22"/>
        </w:rPr>
        <w:t xml:space="preserve"> de contenido económico deben respetar tanto la legalidad</w:t>
      </w:r>
      <w:r>
        <w:rPr>
          <w:rFonts w:ascii="PalatinoLinotype" w:hAnsi="PalatinoLinotype" w:cs="PalatinoLinotype"/>
          <w:szCs w:val="22"/>
        </w:rPr>
        <w:t xml:space="preserve"> </w:t>
      </w:r>
      <w:r w:rsidR="00906DFF">
        <w:rPr>
          <w:rFonts w:ascii="PalatinoLinotype" w:hAnsi="PalatinoLinotype" w:cs="PalatinoLinotype"/>
          <w:szCs w:val="22"/>
        </w:rPr>
        <w:t>presupuestaria como la legalidad administrativa, y un procedimiento excepcional en</w:t>
      </w:r>
      <w:r>
        <w:rPr>
          <w:rFonts w:ascii="PalatinoLinotype" w:hAnsi="PalatinoLinotype" w:cs="PalatinoLinotype"/>
          <w:szCs w:val="22"/>
        </w:rPr>
        <w:t xml:space="preserve"> </w:t>
      </w:r>
      <w:r w:rsidR="00906DFF">
        <w:rPr>
          <w:rFonts w:ascii="PalatinoLinotype" w:hAnsi="PalatinoLinotype" w:cs="PalatinoLinotype"/>
          <w:szCs w:val="22"/>
        </w:rPr>
        <w:t>materia presupuestaria (como el reconocimiento extrajudicial) no puede obviar el</w:t>
      </w:r>
      <w:r>
        <w:rPr>
          <w:rFonts w:ascii="PalatinoLinotype" w:hAnsi="PalatinoLinotype" w:cs="PalatinoLinotype"/>
          <w:szCs w:val="22"/>
        </w:rPr>
        <w:t xml:space="preserve"> </w:t>
      </w:r>
      <w:r w:rsidR="00906DFF">
        <w:rPr>
          <w:rFonts w:ascii="PalatinoLinotype" w:hAnsi="PalatinoLinotype" w:cs="PalatinoLinotype"/>
          <w:szCs w:val="22"/>
        </w:rPr>
        <w:t xml:space="preserve">trámite </w:t>
      </w:r>
      <w:r w:rsidR="00906DFF">
        <w:rPr>
          <w:rFonts w:ascii="PalatinoLinotype,Bold" w:hAnsi="PalatinoLinotype,Bold" w:cs="PalatinoLinotype,Bold"/>
          <w:b/>
          <w:bCs/>
          <w:szCs w:val="22"/>
        </w:rPr>
        <w:t xml:space="preserve">de revisión de oficio </w:t>
      </w:r>
      <w:r w:rsidR="00906DFF">
        <w:rPr>
          <w:rFonts w:ascii="PalatinoLinotype" w:hAnsi="PalatinoLinotype" w:cs="PalatinoLinotype"/>
          <w:szCs w:val="22"/>
        </w:rPr>
        <w:t>previsto por la normativa administrativa para los casos de</w:t>
      </w:r>
      <w:r>
        <w:rPr>
          <w:rFonts w:ascii="PalatinoLinotype" w:hAnsi="PalatinoLinotype" w:cs="PalatinoLinotype"/>
          <w:szCs w:val="22"/>
        </w:rPr>
        <w:t xml:space="preserve"> </w:t>
      </w:r>
      <w:r w:rsidR="00906DFF">
        <w:rPr>
          <w:rFonts w:ascii="PalatinoLinotype" w:hAnsi="PalatinoLinotype" w:cs="PalatinoLinotype"/>
          <w:szCs w:val="22"/>
        </w:rPr>
        <w:t>nulidad de pleno derecho.</w:t>
      </w:r>
    </w:p>
    <w:p w:rsidR="006311F3" w:rsidRDefault="006311F3"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el caso de las facturas (correspondientes a contratos) sin consignación</w:t>
      </w:r>
      <w:r w:rsidR="006311F3">
        <w:rPr>
          <w:rFonts w:ascii="PalatinoLinotype" w:hAnsi="PalatinoLinotype" w:cs="PalatinoLinotype"/>
          <w:szCs w:val="22"/>
        </w:rPr>
        <w:t>,</w:t>
      </w:r>
      <w:r>
        <w:rPr>
          <w:rFonts w:ascii="PalatinoLinotype" w:hAnsi="PalatinoLinotype" w:cs="PalatinoLinotype"/>
          <w:szCs w:val="22"/>
        </w:rPr>
        <w:t xml:space="preserve"> la falta</w:t>
      </w:r>
      <w:r w:rsidR="006311F3">
        <w:rPr>
          <w:rFonts w:ascii="PalatinoLinotype" w:hAnsi="PalatinoLinotype" w:cs="PalatinoLinotype"/>
          <w:szCs w:val="22"/>
        </w:rPr>
        <w:t xml:space="preserve"> </w:t>
      </w:r>
      <w:r>
        <w:rPr>
          <w:rFonts w:ascii="PalatinoLinotype" w:hAnsi="PalatinoLinotype" w:cs="PalatinoLinotype"/>
          <w:szCs w:val="22"/>
        </w:rPr>
        <w:t xml:space="preserve">de cobertura presupuestaria no solo afecta a la legalidad </w:t>
      </w:r>
      <w:r w:rsidR="006311F3">
        <w:rPr>
          <w:rFonts w:ascii="PalatinoLinotype" w:hAnsi="PalatinoLinotype" w:cs="PalatinoLinotype"/>
          <w:szCs w:val="22"/>
        </w:rPr>
        <w:t>presupuestaria,</w:t>
      </w:r>
      <w:r>
        <w:rPr>
          <w:rFonts w:ascii="PalatinoLinotype" w:hAnsi="PalatinoLinotype" w:cs="PalatinoLinotype"/>
          <w:szCs w:val="22"/>
        </w:rPr>
        <w:t xml:space="preserve"> sino </w:t>
      </w:r>
      <w:r w:rsidR="006311F3">
        <w:rPr>
          <w:rFonts w:ascii="PalatinoLinotype" w:hAnsi="PalatinoLinotype" w:cs="PalatinoLinotype"/>
          <w:szCs w:val="22"/>
        </w:rPr>
        <w:t>que,</w:t>
      </w:r>
      <w:r>
        <w:rPr>
          <w:rFonts w:ascii="PalatinoLinotype" w:hAnsi="PalatinoLinotype" w:cs="PalatinoLinotype"/>
          <w:szCs w:val="22"/>
        </w:rPr>
        <w:t xml:space="preserve"> al</w:t>
      </w:r>
      <w:r w:rsidR="006311F3">
        <w:rPr>
          <w:rFonts w:ascii="PalatinoLinotype" w:hAnsi="PalatinoLinotype" w:cs="PalatinoLinotype"/>
          <w:szCs w:val="22"/>
        </w:rPr>
        <w:t xml:space="preserve"> </w:t>
      </w:r>
      <w:r>
        <w:rPr>
          <w:rFonts w:ascii="PalatinoLinotype" w:hAnsi="PalatinoLinotype" w:cs="PalatinoLinotype"/>
          <w:szCs w:val="22"/>
        </w:rPr>
        <w:t>establecerse por la normativa de contratos como un requisito esencial, la obligación</w:t>
      </w:r>
      <w:r w:rsidR="006311F3">
        <w:rPr>
          <w:rFonts w:ascii="PalatinoLinotype" w:hAnsi="PalatinoLinotype" w:cs="PalatinoLinotype"/>
          <w:szCs w:val="22"/>
        </w:rPr>
        <w:t xml:space="preserve"> </w:t>
      </w:r>
      <w:r>
        <w:rPr>
          <w:rFonts w:ascii="PalatinoLinotype" w:hAnsi="PalatinoLinotype" w:cs="PalatinoLinotype"/>
          <w:szCs w:val="22"/>
        </w:rPr>
        <w:t xml:space="preserve">contractual no solo no es </w:t>
      </w:r>
      <w:r w:rsidR="006311F3">
        <w:rPr>
          <w:rFonts w:ascii="PalatinoLinotype" w:hAnsi="PalatinoLinotype" w:cs="PalatinoLinotype"/>
          <w:szCs w:val="22"/>
        </w:rPr>
        <w:t>exigible,</w:t>
      </w:r>
      <w:r>
        <w:rPr>
          <w:rFonts w:ascii="PalatinoLinotype" w:hAnsi="PalatinoLinotype" w:cs="PalatinoLinotype"/>
          <w:szCs w:val="22"/>
        </w:rPr>
        <w:t xml:space="preserve"> sino que ni siquiera ha nacido, es decir, no existe.</w:t>
      </w:r>
    </w:p>
    <w:p w:rsidR="006311F3" w:rsidRDefault="006311F3"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Su imputación al ejercicio presupuestario vigente, requerirá declaración expresa</w:t>
      </w:r>
      <w:r w:rsidR="006311F3">
        <w:rPr>
          <w:rFonts w:ascii="PalatinoLinotype" w:hAnsi="PalatinoLinotype" w:cs="PalatinoLinotype"/>
          <w:szCs w:val="22"/>
        </w:rPr>
        <w:t xml:space="preserve"> </w:t>
      </w:r>
      <w:r>
        <w:rPr>
          <w:rFonts w:ascii="PalatinoLinotype" w:hAnsi="PalatinoLinotype" w:cs="PalatinoLinotype"/>
          <w:szCs w:val="22"/>
        </w:rPr>
        <w:t>del centro gestor como gasto debidamente adquirido, acreditando la buena fe del</w:t>
      </w:r>
      <w:r w:rsidR="006311F3">
        <w:rPr>
          <w:rFonts w:ascii="PalatinoLinotype" w:hAnsi="PalatinoLinotype" w:cs="PalatinoLinotype"/>
          <w:szCs w:val="22"/>
        </w:rPr>
        <w:t xml:space="preserve"> </w:t>
      </w:r>
      <w:r>
        <w:rPr>
          <w:rFonts w:ascii="PalatinoLinotype" w:hAnsi="PalatinoLinotype" w:cs="PalatinoLinotype"/>
          <w:szCs w:val="22"/>
        </w:rPr>
        <w:t>contratista con cualquier medio de prueba admisible. La tramitación de los expedientes</w:t>
      </w:r>
      <w:r w:rsidR="006311F3">
        <w:rPr>
          <w:rFonts w:ascii="PalatinoLinotype" w:hAnsi="PalatinoLinotype" w:cs="PalatinoLinotype"/>
          <w:szCs w:val="22"/>
        </w:rPr>
        <w:t xml:space="preserve"> </w:t>
      </w:r>
      <w:r>
        <w:rPr>
          <w:rFonts w:ascii="PalatinoLinotype" w:hAnsi="PalatinoLinotype" w:cs="PalatinoLinotype"/>
          <w:szCs w:val="22"/>
        </w:rPr>
        <w:t>de reconocimiento extrajudicial se llevará a cabo de la siguiente manera:</w:t>
      </w:r>
    </w:p>
    <w:p w:rsidR="006311F3" w:rsidRDefault="006311F3" w:rsidP="00492CB6">
      <w:pPr>
        <w:autoSpaceDE w:val="0"/>
        <w:autoSpaceDN w:val="0"/>
        <w:adjustRightInd w:val="0"/>
        <w:rPr>
          <w:rFonts w:ascii="PalatinoLinotype" w:hAnsi="PalatinoLinotype" w:cs="PalatinoLinotype"/>
          <w:szCs w:val="22"/>
        </w:rPr>
      </w:pPr>
    </w:p>
    <w:p w:rsidR="00906DFF" w:rsidRPr="006311F3" w:rsidRDefault="00906DFF" w:rsidP="006311F3">
      <w:pPr>
        <w:pStyle w:val="Prrafodelista"/>
        <w:numPr>
          <w:ilvl w:val="0"/>
          <w:numId w:val="4"/>
        </w:numPr>
        <w:autoSpaceDE w:val="0"/>
        <w:autoSpaceDN w:val="0"/>
        <w:adjustRightInd w:val="0"/>
        <w:rPr>
          <w:rFonts w:ascii="PalatinoLinotype" w:hAnsi="PalatinoLinotype" w:cs="PalatinoLinotype"/>
          <w:szCs w:val="22"/>
        </w:rPr>
      </w:pPr>
      <w:r w:rsidRPr="006311F3">
        <w:rPr>
          <w:rFonts w:ascii="PalatinoLinotype" w:hAnsi="PalatinoLinotype" w:cs="PalatinoLinotype"/>
          <w:szCs w:val="22"/>
        </w:rPr>
        <w:t>El centro gestor dará traslado a la Intervención del Acto, Acuerdo o</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documentos que lo requieran, dictados con omisión de fiscalización, a los que</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acompañará informe justificativo de la razón por la que se ha omitido dicha función, así</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como descripción detallada del gasto, certificación de la realización de las prestaciones</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y su ajuste a precios de mercado. Así como la buena fe del contratista. Tal informe será</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suscrito por el responsable del centro gestor afectado y visado por el Concejal</w:t>
      </w:r>
      <w:r w:rsidR="006311F3" w:rsidRPr="006311F3">
        <w:rPr>
          <w:rFonts w:ascii="PalatinoLinotype" w:hAnsi="PalatinoLinotype" w:cs="PalatinoLinotype"/>
          <w:szCs w:val="22"/>
        </w:rPr>
        <w:t xml:space="preserve"> </w:t>
      </w:r>
      <w:r w:rsidRPr="006311F3">
        <w:rPr>
          <w:rFonts w:ascii="PalatinoLinotype" w:hAnsi="PalatinoLinotype" w:cs="PalatinoLinotype"/>
          <w:szCs w:val="22"/>
        </w:rPr>
        <w:t>correspondiente.</w:t>
      </w:r>
    </w:p>
    <w:p w:rsidR="00906DFF" w:rsidRPr="00B27089" w:rsidRDefault="00906DFF" w:rsidP="00225B8D">
      <w:pPr>
        <w:pStyle w:val="Prrafodelista"/>
        <w:numPr>
          <w:ilvl w:val="0"/>
          <w:numId w:val="4"/>
        </w:numPr>
        <w:autoSpaceDE w:val="0"/>
        <w:autoSpaceDN w:val="0"/>
        <w:adjustRightInd w:val="0"/>
        <w:rPr>
          <w:rFonts w:ascii="PalatinoLinotype" w:hAnsi="PalatinoLinotype" w:cs="PalatinoLinotype"/>
          <w:szCs w:val="22"/>
        </w:rPr>
      </w:pPr>
      <w:r w:rsidRPr="00B27089">
        <w:rPr>
          <w:rFonts w:ascii="PalatinoLinotype" w:hAnsi="PalatinoLinotype" w:cs="PalatinoLinotype"/>
          <w:szCs w:val="22"/>
        </w:rPr>
        <w:t xml:space="preserve"> El órgano Interventor emitirá un informe que valorará el ajuste o infracciones</w:t>
      </w:r>
      <w:r w:rsidR="006311F3" w:rsidRPr="00B27089">
        <w:rPr>
          <w:rFonts w:ascii="PalatinoLinotype" w:hAnsi="PalatinoLinotype" w:cs="PalatinoLinotype"/>
          <w:szCs w:val="22"/>
        </w:rPr>
        <w:t xml:space="preserve"> </w:t>
      </w:r>
      <w:r w:rsidRPr="00B27089">
        <w:rPr>
          <w:rFonts w:ascii="PalatinoLinotype" w:hAnsi="PalatinoLinotype" w:cs="PalatinoLinotype"/>
          <w:szCs w:val="22"/>
        </w:rPr>
        <w:t>de los actos al ordenamiento y manifestará su</w:t>
      </w:r>
      <w:r w:rsidR="00B27089" w:rsidRPr="00B27089">
        <w:rPr>
          <w:rFonts w:ascii="PalatinoLinotype" w:hAnsi="PalatinoLinotype" w:cs="PalatinoLinotype"/>
          <w:szCs w:val="22"/>
        </w:rPr>
        <w:t xml:space="preserve"> opinión respecto de los mismos, distinguiendo</w:t>
      </w:r>
      <w:r w:rsidRPr="00B27089">
        <w:rPr>
          <w:rFonts w:ascii="PalatinoLinotype" w:hAnsi="PalatinoLinotype" w:cs="PalatinoLinotype"/>
          <w:szCs w:val="22"/>
        </w:rPr>
        <w:t xml:space="preserve"> en tal caso entre facturas que precisen en su caso de una declaración de</w:t>
      </w:r>
      <w:r w:rsidR="006311F3" w:rsidRPr="00B27089">
        <w:rPr>
          <w:rFonts w:ascii="PalatinoLinotype" w:hAnsi="PalatinoLinotype" w:cs="PalatinoLinotype"/>
          <w:szCs w:val="22"/>
        </w:rPr>
        <w:t xml:space="preserve"> </w:t>
      </w:r>
      <w:r w:rsidRPr="00B27089">
        <w:rPr>
          <w:rFonts w:ascii="PalatinoLinotype" w:hAnsi="PalatinoLinotype" w:cs="PalatinoLinotype"/>
          <w:szCs w:val="22"/>
        </w:rPr>
        <w:t>revisión de oficio, por nulidad o anulabilidad. A tal efecto se distinguirá entre facturas</w:t>
      </w:r>
      <w:r w:rsidR="00B27089" w:rsidRPr="00B27089">
        <w:rPr>
          <w:rFonts w:ascii="PalatinoLinotype" w:hAnsi="PalatinoLinotype" w:cs="PalatinoLinotype"/>
          <w:szCs w:val="22"/>
        </w:rPr>
        <w:t xml:space="preserve"> </w:t>
      </w:r>
      <w:r w:rsidRPr="00B27089">
        <w:rPr>
          <w:rFonts w:ascii="PalatinoLinotype" w:hAnsi="PalatinoLinotype" w:cs="PalatinoLinotype"/>
          <w:szCs w:val="22"/>
        </w:rPr>
        <w:t xml:space="preserve">registradas o conformadas en ejercicio presupuestario posterior, pero </w:t>
      </w:r>
      <w:r w:rsidR="00B27089" w:rsidRPr="00B27089">
        <w:rPr>
          <w:rFonts w:ascii="PalatinoLinotype" w:hAnsi="PalatinoLinotype" w:cs="PalatinoLinotype"/>
          <w:szCs w:val="22"/>
        </w:rPr>
        <w:t>que,</w:t>
      </w:r>
      <w:r w:rsidRPr="00B27089">
        <w:rPr>
          <w:rFonts w:ascii="PalatinoLinotype" w:hAnsi="PalatinoLinotype" w:cs="PalatinoLinotype"/>
          <w:szCs w:val="22"/>
        </w:rPr>
        <w:t xml:space="preserve"> en el momento</w:t>
      </w:r>
      <w:r w:rsidR="00B27089" w:rsidRPr="00B27089">
        <w:rPr>
          <w:rFonts w:ascii="PalatinoLinotype" w:hAnsi="PalatinoLinotype" w:cs="PalatinoLinotype"/>
          <w:szCs w:val="22"/>
        </w:rPr>
        <w:t xml:space="preserve"> </w:t>
      </w:r>
      <w:r w:rsidRPr="00B27089">
        <w:rPr>
          <w:rFonts w:ascii="PalatinoLinotype" w:hAnsi="PalatinoLinotype" w:cs="PalatinoLinotype"/>
          <w:szCs w:val="22"/>
        </w:rPr>
        <w:t>de realizarse, gozaban de crédito presupuestario y documento contractual</w:t>
      </w:r>
      <w:r w:rsidR="00B27089" w:rsidRPr="00B27089">
        <w:rPr>
          <w:rFonts w:ascii="PalatinoLinotype" w:hAnsi="PalatinoLinotype" w:cs="PalatinoLinotype"/>
          <w:szCs w:val="22"/>
        </w:rPr>
        <w:t xml:space="preserve"> </w:t>
      </w:r>
      <w:r w:rsidRPr="00B27089">
        <w:rPr>
          <w:rFonts w:ascii="PalatinoLinotype" w:hAnsi="PalatinoLinotype" w:cs="PalatinoLinotype"/>
          <w:szCs w:val="22"/>
        </w:rPr>
        <w:t>correspondiente y aquellas que adolecieran de falta de consignación presupuestaria o de</w:t>
      </w:r>
      <w:r w:rsidR="00B27089" w:rsidRPr="00B27089">
        <w:rPr>
          <w:rFonts w:ascii="PalatinoLinotype" w:hAnsi="PalatinoLinotype" w:cs="PalatinoLinotype"/>
          <w:szCs w:val="22"/>
        </w:rPr>
        <w:t xml:space="preserve"> </w:t>
      </w:r>
      <w:r w:rsidRPr="00B27089">
        <w:rPr>
          <w:rFonts w:ascii="PalatinoLinotype" w:hAnsi="PalatinoLinotype" w:cs="PalatinoLinotype"/>
          <w:szCs w:val="22"/>
        </w:rPr>
        <w:t>cobertura contractual.</w:t>
      </w:r>
    </w:p>
    <w:p w:rsidR="00906DFF" w:rsidRDefault="00906DFF" w:rsidP="00B27089">
      <w:pPr>
        <w:autoSpaceDE w:val="0"/>
        <w:autoSpaceDN w:val="0"/>
        <w:adjustRightInd w:val="0"/>
        <w:rPr>
          <w:rFonts w:ascii="PalatinoLinotype" w:hAnsi="PalatinoLinotype" w:cs="PalatinoLinotype"/>
          <w:szCs w:val="22"/>
        </w:rPr>
      </w:pPr>
      <w:r>
        <w:rPr>
          <w:rFonts w:ascii="PalatinoLinotype" w:hAnsi="PalatinoLinotype" w:cs="PalatinoLinotype"/>
          <w:szCs w:val="22"/>
        </w:rPr>
        <w:lastRenderedPageBreak/>
        <w:t>c) El Presidente de la Entidad</w:t>
      </w:r>
      <w:r w:rsidR="00E475DB">
        <w:rPr>
          <w:rFonts w:ascii="PalatinoLinotype" w:hAnsi="PalatinoLinotype" w:cs="PalatinoLinotype"/>
          <w:szCs w:val="22"/>
        </w:rPr>
        <w:t xml:space="preserve"> o Concejal en quien delegue</w:t>
      </w:r>
      <w:r>
        <w:rPr>
          <w:rFonts w:ascii="PalatinoLinotype" w:hAnsi="PalatinoLinotype" w:cs="PalatinoLinotype"/>
          <w:szCs w:val="22"/>
        </w:rPr>
        <w:t>, remitirá al Pleno el expediente con la propuesta</w:t>
      </w:r>
      <w:r w:rsidR="00B27089">
        <w:rPr>
          <w:rFonts w:ascii="PalatinoLinotype" w:hAnsi="PalatinoLinotype" w:cs="PalatinoLinotype"/>
          <w:szCs w:val="22"/>
        </w:rPr>
        <w:t xml:space="preserve"> </w:t>
      </w:r>
      <w:r>
        <w:rPr>
          <w:rFonts w:ascii="PalatinoLinotype" w:hAnsi="PalatinoLinotype" w:cs="PalatinoLinotype"/>
          <w:szCs w:val="22"/>
        </w:rPr>
        <w:t>de:</w:t>
      </w:r>
    </w:p>
    <w:p w:rsidR="00B27089" w:rsidRDefault="00B27089" w:rsidP="00B27089">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1º Rectificación, revocación o convalidación y consiguiente Reconocimiento</w:t>
      </w:r>
      <w:r w:rsidR="00B27089">
        <w:rPr>
          <w:rFonts w:ascii="PalatinoLinotype" w:hAnsi="PalatinoLinotype" w:cs="PalatinoLinotype"/>
          <w:szCs w:val="22"/>
        </w:rPr>
        <w:t xml:space="preserve"> </w:t>
      </w:r>
      <w:r>
        <w:rPr>
          <w:rFonts w:ascii="PalatinoLinotype" w:hAnsi="PalatinoLinotype" w:cs="PalatinoLinotype"/>
          <w:szCs w:val="22"/>
        </w:rPr>
        <w:t>Extrajudicial del Crédito, de la obligación y posterior pago, en caso de facturas</w:t>
      </w:r>
      <w:r w:rsidR="00B27089">
        <w:rPr>
          <w:rFonts w:ascii="PalatinoLinotype" w:hAnsi="PalatinoLinotype" w:cs="PalatinoLinotype"/>
          <w:szCs w:val="22"/>
        </w:rPr>
        <w:t xml:space="preserve"> </w:t>
      </w:r>
      <w:r>
        <w:rPr>
          <w:rFonts w:ascii="PalatinoLinotype" w:hAnsi="PalatinoLinotype" w:cs="PalatinoLinotype"/>
          <w:szCs w:val="22"/>
        </w:rPr>
        <w:t>registradas o conformadas en ejercicio presupuestario posterior, dado el principio de</w:t>
      </w:r>
      <w:r w:rsidR="00B27089">
        <w:rPr>
          <w:rFonts w:ascii="PalatinoLinotype" w:hAnsi="PalatinoLinotype" w:cs="PalatinoLinotype"/>
          <w:szCs w:val="22"/>
        </w:rPr>
        <w:t xml:space="preserve"> </w:t>
      </w:r>
      <w:r>
        <w:rPr>
          <w:rFonts w:ascii="PalatinoLinotype" w:hAnsi="PalatinoLinotype" w:cs="PalatinoLinotype"/>
          <w:szCs w:val="22"/>
        </w:rPr>
        <w:t xml:space="preserve">anualidad. Las cuales en principio no precisaran declaración de nulidad o </w:t>
      </w:r>
      <w:r w:rsidR="00B27089">
        <w:rPr>
          <w:rFonts w:ascii="PalatinoLinotype" w:hAnsi="PalatinoLinotype" w:cs="PalatinoLinotype"/>
          <w:szCs w:val="22"/>
        </w:rPr>
        <w:t>anulabilidad. Así</w:t>
      </w:r>
      <w:r>
        <w:rPr>
          <w:rFonts w:ascii="PalatinoLinotype" w:hAnsi="PalatinoLinotype" w:cs="PalatinoLinotype"/>
          <w:szCs w:val="22"/>
        </w:rPr>
        <w:t xml:space="preserve"> como aquellas otras en que se acredite la buena fe del contratista.</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2º Revisión del acto, mediante declaración de nulidad o anulabilidad y acuerdo</w:t>
      </w:r>
      <w:r w:rsidR="00B27089">
        <w:rPr>
          <w:rFonts w:ascii="PalatinoLinotype" w:hAnsi="PalatinoLinotype" w:cs="PalatinoLinotype"/>
          <w:szCs w:val="22"/>
        </w:rPr>
        <w:t xml:space="preserve"> </w:t>
      </w:r>
      <w:r>
        <w:rPr>
          <w:rFonts w:ascii="PalatinoLinotype" w:hAnsi="PalatinoLinotype" w:cs="PalatinoLinotype"/>
          <w:szCs w:val="22"/>
        </w:rPr>
        <w:t>indemnizatorio, si procede. El Pleno u Órgano Colegiado competente, adoptará el</w:t>
      </w:r>
      <w:r w:rsidR="00B27089">
        <w:rPr>
          <w:rFonts w:ascii="PalatinoLinotype" w:hAnsi="PalatinoLinotype" w:cs="PalatinoLinotype"/>
          <w:szCs w:val="22"/>
        </w:rPr>
        <w:t xml:space="preserve"> </w:t>
      </w:r>
      <w:r>
        <w:rPr>
          <w:rFonts w:ascii="PalatinoLinotype" w:hAnsi="PalatinoLinotype" w:cs="PalatinoLinotype"/>
          <w:szCs w:val="22"/>
        </w:rPr>
        <w:t>acuerdo pertinente, sin perjuicio de las responsabilidades a que haya lugar, lo cual</w:t>
      </w:r>
      <w:r w:rsidR="00B27089">
        <w:rPr>
          <w:rFonts w:ascii="PalatinoLinotype" w:hAnsi="PalatinoLinotype" w:cs="PalatinoLinotype"/>
          <w:szCs w:val="22"/>
        </w:rPr>
        <w:t xml:space="preserve"> </w:t>
      </w:r>
      <w:r>
        <w:rPr>
          <w:rFonts w:ascii="PalatinoLinotype" w:hAnsi="PalatinoLinotype" w:cs="PalatinoLinotype"/>
          <w:szCs w:val="22"/>
        </w:rPr>
        <w:t xml:space="preserve">procederá </w:t>
      </w:r>
      <w:r>
        <w:rPr>
          <w:rFonts w:ascii="PalatinoLinotype,Bold" w:hAnsi="PalatinoLinotype,Bold" w:cs="PalatinoLinotype,Bold"/>
          <w:b/>
          <w:bCs/>
          <w:szCs w:val="22"/>
        </w:rPr>
        <w:t xml:space="preserve">cuando no se acredite por el centro gestor la buena fe del contratista </w:t>
      </w:r>
      <w:r>
        <w:rPr>
          <w:rFonts w:ascii="PalatinoLinotype" w:hAnsi="PalatinoLinotype" w:cs="PalatinoLinotype"/>
          <w:szCs w:val="22"/>
        </w:rPr>
        <w:t>en el</w:t>
      </w:r>
      <w:r w:rsidR="00B27089">
        <w:rPr>
          <w:rFonts w:ascii="PalatinoLinotype" w:hAnsi="PalatinoLinotype" w:cs="PalatinoLinotype"/>
          <w:szCs w:val="22"/>
        </w:rPr>
        <w:t xml:space="preserve"> </w:t>
      </w:r>
      <w:r>
        <w:rPr>
          <w:rFonts w:ascii="PalatinoLinotype" w:hAnsi="PalatinoLinotype" w:cs="PalatinoLinotype"/>
          <w:szCs w:val="22"/>
        </w:rPr>
        <w:t>caso de contratos asumidos sin crédito ni documento contractual, máxime si son de</w:t>
      </w:r>
      <w:r w:rsidR="00B27089">
        <w:rPr>
          <w:rFonts w:ascii="PalatinoLinotype" w:hAnsi="PalatinoLinotype" w:cs="PalatinoLinotype"/>
          <w:szCs w:val="22"/>
        </w:rPr>
        <w:t xml:space="preserve"> </w:t>
      </w:r>
      <w:r>
        <w:rPr>
          <w:rFonts w:ascii="PalatinoLinotype" w:hAnsi="PalatinoLinotype" w:cs="PalatinoLinotype"/>
          <w:szCs w:val="22"/>
        </w:rPr>
        <w:t>carácter periódico y repetitivo. Siendo en tal caso preceptivo informe emitido por la</w:t>
      </w:r>
      <w:r w:rsidR="00B27089">
        <w:rPr>
          <w:rFonts w:ascii="PalatinoLinotype" w:hAnsi="PalatinoLinotype" w:cs="PalatinoLinotype"/>
          <w:szCs w:val="22"/>
        </w:rPr>
        <w:t xml:space="preserve"> </w:t>
      </w:r>
      <w:r>
        <w:rPr>
          <w:rFonts w:ascii="PalatinoLinotype" w:hAnsi="PalatinoLinotype" w:cs="PalatinoLinotype"/>
          <w:szCs w:val="22"/>
        </w:rPr>
        <w:t>Secretaría Municipal, tal y como reseña el artículo 3, 3 d) del Real Decreto 128/2018, de</w:t>
      </w:r>
      <w:r w:rsidR="00B27089">
        <w:rPr>
          <w:rFonts w:ascii="PalatinoLinotype" w:hAnsi="PalatinoLinotype" w:cs="PalatinoLinotype"/>
          <w:szCs w:val="22"/>
        </w:rPr>
        <w:t xml:space="preserve"> </w:t>
      </w:r>
      <w:r>
        <w:rPr>
          <w:rFonts w:ascii="PalatinoLinotype" w:hAnsi="PalatinoLinotype" w:cs="PalatinoLinotype"/>
          <w:szCs w:val="22"/>
        </w:rPr>
        <w:t>16 de marzo, por el que se regula el régimen jurídico de los funcionarios de</w:t>
      </w:r>
      <w:r w:rsidR="00B27089">
        <w:rPr>
          <w:rFonts w:ascii="PalatinoLinotype" w:hAnsi="PalatinoLinotype" w:cs="PalatinoLinotype"/>
          <w:szCs w:val="22"/>
        </w:rPr>
        <w:t xml:space="preserve"> </w:t>
      </w:r>
      <w:r>
        <w:rPr>
          <w:rFonts w:ascii="PalatinoLinotype" w:hAnsi="PalatinoLinotype" w:cs="PalatinoLinotype"/>
          <w:szCs w:val="22"/>
        </w:rPr>
        <w:t>Administración Local con habilitación de carácter nacional</w:t>
      </w:r>
      <w:r w:rsidR="00B27089">
        <w:rPr>
          <w:rFonts w:ascii="PalatinoLinotype" w:hAnsi="PalatinoLinotype" w:cs="PalatinoLinotype"/>
          <w:szCs w:val="22"/>
        </w:rPr>
        <w:t>.</w:t>
      </w:r>
    </w:p>
    <w:p w:rsidR="00B27089" w:rsidRDefault="00B27089"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 xml:space="preserve">3. Dación de </w:t>
      </w:r>
      <w:r w:rsidR="0076302D">
        <w:rPr>
          <w:rFonts w:ascii="PalatinoLinotype,Bold" w:hAnsi="PalatinoLinotype,Bold" w:cs="PalatinoLinotype,Bold"/>
          <w:b/>
          <w:bCs/>
          <w:szCs w:val="22"/>
        </w:rPr>
        <w:t>cuentas. -</w:t>
      </w:r>
    </w:p>
    <w:p w:rsidR="00B27089" w:rsidRDefault="00B27089"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Anualmente, con motivo de la liquidación, y junto con los informes de reparo, se</w:t>
      </w:r>
      <w:r w:rsidR="0076302D">
        <w:rPr>
          <w:rFonts w:ascii="PalatinoLinotype" w:hAnsi="PalatinoLinotype" w:cs="PalatinoLinotype"/>
          <w:szCs w:val="22"/>
        </w:rPr>
        <w:t xml:space="preserve"> </w:t>
      </w:r>
      <w:r>
        <w:rPr>
          <w:rFonts w:ascii="PalatinoLinotype" w:hAnsi="PalatinoLinotype" w:cs="PalatinoLinotype"/>
          <w:szCs w:val="22"/>
        </w:rPr>
        <w:t>remitirá un informe resumen al Pleno u Órgano Colegiado, de todos los informes</w:t>
      </w:r>
      <w:r w:rsidR="0076302D">
        <w:rPr>
          <w:rFonts w:ascii="PalatinoLinotype" w:hAnsi="PalatinoLinotype" w:cs="PalatinoLinotype"/>
          <w:szCs w:val="22"/>
        </w:rPr>
        <w:t xml:space="preserve"> </w:t>
      </w:r>
      <w:r>
        <w:rPr>
          <w:rFonts w:ascii="PalatinoLinotype" w:hAnsi="PalatinoLinotype" w:cs="PalatinoLinotype"/>
          <w:szCs w:val="22"/>
        </w:rPr>
        <w:t>emitidos durante el año por la omisión de intervención previa, en los términos en este</w:t>
      </w:r>
      <w:r w:rsidR="0076302D">
        <w:rPr>
          <w:rFonts w:ascii="PalatinoLinotype" w:hAnsi="PalatinoLinotype" w:cs="PalatinoLinotype"/>
          <w:szCs w:val="22"/>
        </w:rPr>
        <w:t xml:space="preserve"> </w:t>
      </w:r>
      <w:r>
        <w:rPr>
          <w:rFonts w:ascii="PalatinoLinotype" w:hAnsi="PalatinoLinotype" w:cs="PalatinoLinotype"/>
          <w:szCs w:val="22"/>
        </w:rPr>
        <w:t>punto establecido, así como de los expedientes de Reconocimiento Extrajudicial de</w:t>
      </w:r>
      <w:r w:rsidR="0076302D">
        <w:rPr>
          <w:rFonts w:ascii="PalatinoLinotype" w:hAnsi="PalatinoLinotype" w:cs="PalatinoLinotype"/>
          <w:szCs w:val="22"/>
        </w:rPr>
        <w:t xml:space="preserve"> </w:t>
      </w:r>
      <w:r>
        <w:rPr>
          <w:rFonts w:ascii="PalatinoLinotype" w:hAnsi="PalatinoLinotype" w:cs="PalatinoLinotype"/>
          <w:szCs w:val="22"/>
        </w:rPr>
        <w:t>Crédito a los que se refiere el artículo 60.2 del Real Decreto 500/1990, de 20 de abril, y el</w:t>
      </w:r>
      <w:r w:rsidR="0076302D">
        <w:rPr>
          <w:rFonts w:ascii="PalatinoLinotype" w:hAnsi="PalatinoLinotype" w:cs="PalatinoLinotype"/>
          <w:szCs w:val="22"/>
        </w:rPr>
        <w:t xml:space="preserve"> </w:t>
      </w:r>
      <w:r>
        <w:rPr>
          <w:rFonts w:ascii="PalatinoLinotype" w:hAnsi="PalatinoLinotype" w:cs="PalatinoLinotype"/>
          <w:szCs w:val="22"/>
        </w:rPr>
        <w:t>punto anterior de este artículo. Igualmente se remitirá al Tribunal de Cuentas o a la</w:t>
      </w:r>
      <w:r w:rsidR="0076302D">
        <w:rPr>
          <w:rFonts w:ascii="PalatinoLinotype" w:hAnsi="PalatinoLinotype" w:cs="PalatinoLinotype"/>
          <w:szCs w:val="22"/>
        </w:rPr>
        <w:t xml:space="preserve"> </w:t>
      </w:r>
      <w:r>
        <w:rPr>
          <w:rFonts w:ascii="PalatinoLinotype" w:hAnsi="PalatinoLinotype" w:cs="PalatinoLinotype"/>
          <w:szCs w:val="22"/>
        </w:rPr>
        <w:t>Sindicatura de Cuentas, según proceda, con ocasión de la rendición de la Cuenta</w:t>
      </w:r>
      <w:r w:rsidR="0076302D">
        <w:rPr>
          <w:rFonts w:ascii="PalatinoLinotype" w:hAnsi="PalatinoLinotype" w:cs="PalatinoLinotype"/>
          <w:szCs w:val="22"/>
        </w:rPr>
        <w:t xml:space="preserve"> </w:t>
      </w:r>
      <w:r>
        <w:rPr>
          <w:rFonts w:ascii="PalatinoLinotype" w:hAnsi="PalatinoLinotype" w:cs="PalatinoLinotype"/>
          <w:szCs w:val="22"/>
        </w:rPr>
        <w:t>General.</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TITULO III. DEL CONTROL FINANCIERO</w:t>
      </w:r>
    </w:p>
    <w:p w:rsidR="0076302D" w:rsidRDefault="0076302D" w:rsidP="00492CB6">
      <w:pPr>
        <w:autoSpaceDE w:val="0"/>
        <w:autoSpaceDN w:val="0"/>
        <w:adjustRightInd w:val="0"/>
        <w:rPr>
          <w:rFonts w:ascii="PalatinoLinotype,BoldItalic" w:hAnsi="PalatinoLinotype,BoldItalic" w:cs="PalatinoLinotype,BoldItalic"/>
          <w:b/>
          <w:bCs/>
          <w:i/>
          <w:iCs/>
          <w:szCs w:val="22"/>
        </w:rPr>
      </w:pPr>
    </w:p>
    <w:p w:rsidR="00906DFF" w:rsidRDefault="00906DFF"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CAPITULO I. Disposiciones generales</w:t>
      </w:r>
    </w:p>
    <w:p w:rsidR="0076302D" w:rsidRDefault="0076302D" w:rsidP="00492CB6">
      <w:pPr>
        <w:autoSpaceDE w:val="0"/>
        <w:autoSpaceDN w:val="0"/>
        <w:adjustRightInd w:val="0"/>
        <w:rPr>
          <w:rFonts w:ascii="PalatinoLinotype,BoldItalic" w:hAnsi="PalatinoLinotype,BoldItalic" w:cs="PalatinoLinotype,BoldItalic"/>
          <w:b/>
          <w:bCs/>
          <w:i/>
          <w:iCs/>
          <w:szCs w:val="22"/>
        </w:rPr>
      </w:pPr>
    </w:p>
    <w:p w:rsidR="00906DFF" w:rsidRDefault="00906DFF" w:rsidP="00492CB6">
      <w:pPr>
        <w:autoSpaceDE w:val="0"/>
        <w:autoSpaceDN w:val="0"/>
        <w:adjustRightInd w:val="0"/>
        <w:rPr>
          <w:rFonts w:ascii="PalatinoLinotype,BoldItalic" w:hAnsi="PalatinoLinotype,BoldItalic" w:cs="PalatinoLinotype,BoldItalic"/>
          <w:b/>
          <w:bCs/>
          <w:i/>
          <w:iCs/>
          <w:szCs w:val="22"/>
        </w:rPr>
      </w:pPr>
      <w:r>
        <w:rPr>
          <w:rFonts w:ascii="PalatinoLinotype,BoldItalic" w:hAnsi="PalatinoLinotype,BoldItalic" w:cs="PalatinoLinotype,BoldItalic"/>
          <w:b/>
          <w:bCs/>
          <w:i/>
          <w:iCs/>
          <w:szCs w:val="22"/>
        </w:rPr>
        <w:t>ARTÍCULO 29.- Objeto, forma de ejercicio y alcance.</w:t>
      </w:r>
    </w:p>
    <w:p w:rsidR="0076302D" w:rsidRDefault="0076302D" w:rsidP="00492CB6">
      <w:pPr>
        <w:autoSpaceDE w:val="0"/>
        <w:autoSpaceDN w:val="0"/>
        <w:adjustRightInd w:val="0"/>
        <w:rPr>
          <w:rFonts w:ascii="PalatinoLinotype,BoldItalic" w:hAnsi="PalatinoLinotype,BoldItalic" w:cs="PalatinoLinotype,BoldItalic"/>
          <w:b/>
          <w:bCs/>
          <w:i/>
          <w:i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control financiero al que se refiere el artículo 29 del Real Decreto 424/2017,</w:t>
      </w:r>
      <w:r w:rsidR="0076302D">
        <w:rPr>
          <w:rFonts w:ascii="PalatinoLinotype" w:hAnsi="PalatinoLinotype" w:cs="PalatinoLinotype"/>
          <w:szCs w:val="22"/>
        </w:rPr>
        <w:t xml:space="preserve"> </w:t>
      </w:r>
      <w:r>
        <w:rPr>
          <w:rFonts w:ascii="PalatinoLinotype" w:hAnsi="PalatinoLinotype" w:cs="PalatinoLinotype"/>
          <w:szCs w:val="22"/>
        </w:rPr>
        <w:t>de 28 de abril, por el que se regula el régimen jurídico del control interno en las entidades</w:t>
      </w:r>
      <w:r w:rsidR="0076302D">
        <w:rPr>
          <w:rFonts w:ascii="PalatinoLinotype" w:hAnsi="PalatinoLinotype" w:cs="PalatinoLinotype"/>
          <w:szCs w:val="22"/>
        </w:rPr>
        <w:t xml:space="preserve"> </w:t>
      </w:r>
      <w:r>
        <w:rPr>
          <w:rFonts w:ascii="PalatinoLinotype" w:hAnsi="PalatinoLinotype" w:cs="PalatinoLinotype"/>
          <w:szCs w:val="22"/>
        </w:rPr>
        <w:t>del Sector Público Local, tiene por objeto verificar que el funcionamiento de los servicios</w:t>
      </w:r>
      <w:r w:rsidR="0076302D">
        <w:rPr>
          <w:rFonts w:ascii="PalatinoLinotype" w:hAnsi="PalatinoLinotype" w:cs="PalatinoLinotype"/>
          <w:szCs w:val="22"/>
        </w:rPr>
        <w:t xml:space="preserve"> </w:t>
      </w:r>
      <w:r>
        <w:rPr>
          <w:rFonts w:ascii="PalatinoLinotype" w:hAnsi="PalatinoLinotype" w:cs="PalatinoLinotype"/>
          <w:szCs w:val="22"/>
        </w:rPr>
        <w:t>de esta Entidad Local en el aspecto económico-financiero de los sujetos enumerados en</w:t>
      </w:r>
      <w:r w:rsidR="0076302D">
        <w:rPr>
          <w:rFonts w:ascii="PalatinoLinotype" w:hAnsi="PalatinoLinotype" w:cs="PalatinoLinotype"/>
          <w:szCs w:val="22"/>
        </w:rPr>
        <w:t xml:space="preserve"> </w:t>
      </w:r>
      <w:r>
        <w:rPr>
          <w:rFonts w:ascii="PalatinoLinotype" w:hAnsi="PalatinoLinotype" w:cs="PalatinoLinotype"/>
          <w:szCs w:val="22"/>
        </w:rPr>
        <w:t>el artículo 1 de este Reglamento, se adecua a los principios de legalidad, economía,</w:t>
      </w:r>
      <w:r w:rsidR="0076302D">
        <w:rPr>
          <w:rFonts w:ascii="PalatinoLinotype" w:hAnsi="PalatinoLinotype" w:cs="PalatinoLinotype"/>
          <w:szCs w:val="22"/>
        </w:rPr>
        <w:t xml:space="preserve"> </w:t>
      </w:r>
      <w:r>
        <w:rPr>
          <w:rFonts w:ascii="PalatinoLinotype" w:hAnsi="PalatinoLinotype" w:cs="PalatinoLinotype"/>
          <w:szCs w:val="22"/>
        </w:rPr>
        <w:t>eficiencia y eficacia, comprobando la adecuada y correcta obtención y utilización de los</w:t>
      </w:r>
      <w:r w:rsidR="0076302D">
        <w:rPr>
          <w:rFonts w:ascii="PalatinoLinotype" w:hAnsi="PalatinoLinotype" w:cs="PalatinoLinotype"/>
          <w:szCs w:val="22"/>
        </w:rPr>
        <w:t xml:space="preserve"> </w:t>
      </w:r>
      <w:r>
        <w:rPr>
          <w:rFonts w:ascii="PalatinoLinotype" w:hAnsi="PalatinoLinotype" w:cs="PalatinoLinotype"/>
          <w:szCs w:val="22"/>
        </w:rPr>
        <w:t>créditos, así como la realidad y regularidad de las operaciones con ellos financiadas.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El control financiero, que será ejercido con plena autonomía e independencia</w:t>
      </w:r>
      <w:r w:rsidR="0076302D">
        <w:rPr>
          <w:rFonts w:ascii="PalatinoLinotype" w:hAnsi="PalatinoLinotype" w:cs="PalatinoLinotype"/>
          <w:szCs w:val="22"/>
        </w:rPr>
        <w:t xml:space="preserve"> </w:t>
      </w:r>
      <w:r>
        <w:rPr>
          <w:rFonts w:ascii="PalatinoLinotype" w:hAnsi="PalatinoLinotype" w:cs="PalatinoLinotype"/>
          <w:szCs w:val="22"/>
        </w:rPr>
        <w:t>respecto de las unidades y entidades u organismos cuya gestión se controle, se realizará</w:t>
      </w:r>
      <w:r w:rsidR="0076302D">
        <w:rPr>
          <w:rFonts w:ascii="PalatinoLinotype" w:hAnsi="PalatinoLinotype" w:cs="PalatinoLinotype"/>
          <w:szCs w:val="22"/>
        </w:rPr>
        <w:t xml:space="preserve"> </w:t>
      </w:r>
      <w:r>
        <w:rPr>
          <w:rFonts w:ascii="PalatinoLinotype" w:hAnsi="PalatinoLinotype" w:cs="PalatinoLinotype"/>
          <w:szCs w:val="22"/>
        </w:rPr>
        <w:t>por la Intervención, de conformidad con lo previsto en el presente Reglamento, en las</w:t>
      </w:r>
      <w:r w:rsidR="0076302D">
        <w:rPr>
          <w:rFonts w:ascii="PalatinoLinotype" w:hAnsi="PalatinoLinotype" w:cs="PalatinoLinotype"/>
          <w:szCs w:val="22"/>
        </w:rPr>
        <w:t xml:space="preserve"> </w:t>
      </w:r>
      <w:r>
        <w:rPr>
          <w:rFonts w:ascii="PalatinoLinotype" w:hAnsi="PalatinoLinotype" w:cs="PalatinoLinotype"/>
          <w:szCs w:val="22"/>
        </w:rPr>
        <w:t>instrucciones recogidas al efecto en el Plan Anual de Control Financiero de esta Entidad</w:t>
      </w:r>
      <w:r w:rsidR="0076302D">
        <w:rPr>
          <w:rFonts w:ascii="PalatinoLinotype" w:hAnsi="PalatinoLinotype" w:cs="PalatinoLinotype"/>
          <w:szCs w:val="22"/>
        </w:rPr>
        <w:t xml:space="preserve"> </w:t>
      </w:r>
      <w:r>
        <w:rPr>
          <w:rFonts w:ascii="PalatinoLinotype" w:hAnsi="PalatinoLinotype" w:cs="PalatinoLinotype"/>
          <w:szCs w:val="22"/>
        </w:rPr>
        <w:t>Local y en la normativa básica de aplicación: el Real Decreto 424/2017, de 28 de abril, por</w:t>
      </w:r>
      <w:r w:rsidR="0076302D">
        <w:rPr>
          <w:rFonts w:ascii="PalatinoLinotype" w:hAnsi="PalatinoLinotype" w:cs="PalatinoLinotype"/>
          <w:szCs w:val="22"/>
        </w:rPr>
        <w:t xml:space="preserve"> </w:t>
      </w:r>
      <w:r>
        <w:rPr>
          <w:rFonts w:ascii="PalatinoLinotype" w:hAnsi="PalatinoLinotype" w:cs="PalatinoLinotype"/>
          <w:szCs w:val="22"/>
        </w:rPr>
        <w:t>el que se regula el régimen jurídico del control interno en las entidades del Sector Público</w:t>
      </w:r>
      <w:r w:rsidR="0076302D">
        <w:rPr>
          <w:rFonts w:ascii="PalatinoLinotype" w:hAnsi="PalatinoLinotype" w:cs="PalatinoLinotype"/>
          <w:szCs w:val="22"/>
        </w:rPr>
        <w:t xml:space="preserve"> </w:t>
      </w:r>
      <w:r>
        <w:rPr>
          <w:rFonts w:ascii="PalatinoLinotype" w:hAnsi="PalatinoLinotype" w:cs="PalatinoLinotype"/>
          <w:szCs w:val="22"/>
        </w:rPr>
        <w:t>Local y el texto refundido de la Ley reguladora de las Haciendas Locales, aprobado por</w:t>
      </w:r>
      <w:r w:rsidR="0076302D">
        <w:rPr>
          <w:rFonts w:ascii="PalatinoLinotype" w:hAnsi="PalatinoLinotype" w:cs="PalatinoLinotype"/>
          <w:szCs w:val="22"/>
        </w:rPr>
        <w:t xml:space="preserve"> </w:t>
      </w:r>
      <w:r>
        <w:rPr>
          <w:rFonts w:ascii="PalatinoLinotype" w:hAnsi="PalatinoLinotype" w:cs="PalatinoLinotype"/>
          <w:szCs w:val="22"/>
        </w:rPr>
        <w:t>Real Decreto Legislativo 2/2004, de 5 de marzo.</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3. El control financiero se llevará a cabo a través de las modalidades de control</w:t>
      </w:r>
      <w:r w:rsidR="0076302D">
        <w:rPr>
          <w:rFonts w:ascii="PalatinoLinotype" w:hAnsi="PalatinoLinotype" w:cs="PalatinoLinotype"/>
          <w:szCs w:val="22"/>
        </w:rPr>
        <w:t xml:space="preserve"> </w:t>
      </w:r>
      <w:r>
        <w:rPr>
          <w:rFonts w:ascii="PalatinoLinotype" w:hAnsi="PalatinoLinotype" w:cs="PalatinoLinotype"/>
          <w:szCs w:val="22"/>
        </w:rPr>
        <w:t>permanente y la auditoría pública, con el alcance determinado en el Plan Anual de</w:t>
      </w:r>
      <w:r w:rsidR="0076302D">
        <w:rPr>
          <w:rFonts w:ascii="PalatinoLinotype" w:hAnsi="PalatinoLinotype" w:cs="PalatinoLinotype"/>
          <w:szCs w:val="22"/>
        </w:rPr>
        <w:t xml:space="preserve"> </w:t>
      </w:r>
      <w:r>
        <w:rPr>
          <w:rFonts w:ascii="PalatinoLinotype" w:hAnsi="PalatinoLinotype" w:cs="PalatinoLinotype"/>
          <w:szCs w:val="22"/>
        </w:rPr>
        <w:t>Control Financiero de esta Entidad Local.</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lastRenderedPageBreak/>
        <w:t>ARTÍCULO 30. Actuaciones y modalidades de control financiero.</w:t>
      </w:r>
    </w:p>
    <w:p w:rsidR="00E475DB" w:rsidRDefault="00E475DB"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control financiero permanente se ejercerá mediante comprobación de que el</w:t>
      </w:r>
      <w:r w:rsidR="0076302D">
        <w:rPr>
          <w:rFonts w:ascii="PalatinoLinotype" w:hAnsi="PalatinoLinotype" w:cs="PalatinoLinotype"/>
          <w:szCs w:val="22"/>
        </w:rPr>
        <w:t xml:space="preserve"> </w:t>
      </w:r>
      <w:r>
        <w:rPr>
          <w:rFonts w:ascii="PalatinoLinotype" w:hAnsi="PalatinoLinotype" w:cs="PalatinoLinotype"/>
          <w:szCs w:val="22"/>
        </w:rPr>
        <w:t>funcionamiento de la actividad económico-financiera de los entes o programas</w:t>
      </w:r>
      <w:r w:rsidR="0076302D">
        <w:rPr>
          <w:rFonts w:ascii="PalatinoLinotype" w:hAnsi="PalatinoLinotype" w:cs="PalatinoLinotype"/>
          <w:szCs w:val="22"/>
        </w:rPr>
        <w:t xml:space="preserve"> </w:t>
      </w:r>
      <w:r>
        <w:rPr>
          <w:rFonts w:ascii="PalatinoLinotype" w:hAnsi="PalatinoLinotype" w:cs="PalatinoLinotype"/>
          <w:szCs w:val="22"/>
        </w:rPr>
        <w:t>presupuestarios objeto de control en base al análisis de riesgos correspondiente, se ajusta</w:t>
      </w:r>
      <w:r w:rsidR="0076302D">
        <w:rPr>
          <w:rFonts w:ascii="PalatinoLinotype" w:hAnsi="PalatinoLinotype" w:cs="PalatinoLinotype"/>
          <w:szCs w:val="22"/>
        </w:rPr>
        <w:t xml:space="preserve"> </w:t>
      </w:r>
      <w:r>
        <w:rPr>
          <w:rFonts w:ascii="PalatinoLinotype" w:hAnsi="PalatinoLinotype" w:cs="PalatinoLinotype"/>
          <w:szCs w:val="22"/>
        </w:rPr>
        <w:t>al ordenamiento jurídico y a los principios generales de buena gestión financiera,</w:t>
      </w:r>
      <w:r w:rsidR="0076302D">
        <w:rPr>
          <w:rFonts w:ascii="PalatinoLinotype" w:hAnsi="PalatinoLinotype" w:cs="PalatinoLinotype"/>
          <w:szCs w:val="22"/>
        </w:rPr>
        <w:t xml:space="preserve"> </w:t>
      </w:r>
      <w:r>
        <w:rPr>
          <w:rFonts w:ascii="PalatinoLinotype" w:hAnsi="PalatinoLinotype" w:cs="PalatinoLinotype"/>
          <w:szCs w:val="22"/>
        </w:rPr>
        <w:t>realizado de forma continua, y mediante la aplicación de las actuaciones singulares</w:t>
      </w:r>
      <w:r w:rsidR="0076302D">
        <w:rPr>
          <w:rFonts w:ascii="PalatinoLinotype" w:hAnsi="PalatinoLinotype" w:cs="PalatinoLinotype"/>
          <w:szCs w:val="22"/>
        </w:rPr>
        <w:t xml:space="preserve"> </w:t>
      </w:r>
      <w:r>
        <w:rPr>
          <w:rFonts w:ascii="PalatinoLinotype" w:hAnsi="PalatinoLinotype" w:cs="PalatinoLinotype"/>
          <w:szCs w:val="22"/>
        </w:rPr>
        <w:t>determinadas al efecto en el Plan Anual de Control Financiero de esta Entidad Local.</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Dicho control financiero permanente podrá consistir en: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El examen de registros contables, cuentas, estados financieros o estados de</w:t>
      </w:r>
      <w:r w:rsidR="0076302D">
        <w:rPr>
          <w:rFonts w:ascii="PalatinoLinotype" w:hAnsi="PalatinoLinotype" w:cs="PalatinoLinotype"/>
          <w:szCs w:val="22"/>
        </w:rPr>
        <w:t xml:space="preserve"> seguimiento elaborados</w:t>
      </w:r>
      <w:r>
        <w:rPr>
          <w:rFonts w:ascii="PalatinoLinotype" w:hAnsi="PalatinoLinotype" w:cs="PalatinoLinotype"/>
          <w:szCs w:val="22"/>
        </w:rPr>
        <w:t xml:space="preserve"> por el órgano gestor.</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El examen de operaciones individualizadas y concretas.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La comprobación de aspectos parciales y concretos de un conjunto de actos.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La verificación material de la efectiva y conforme realización de obras,</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servicios, suministros y gastos.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e) </w:t>
      </w:r>
      <w:r>
        <w:rPr>
          <w:rFonts w:ascii="PalatinoLinotype" w:hAnsi="PalatinoLinotype" w:cs="PalatinoLinotype"/>
          <w:szCs w:val="22"/>
        </w:rPr>
        <w:t>El análisis de los sistemas y procedimientos de gestión.</w:t>
      </w:r>
    </w:p>
    <w:p w:rsidR="00906DFF" w:rsidRDefault="00906DFF" w:rsidP="00492CB6">
      <w:pPr>
        <w:rPr>
          <w:rFonts w:ascii="PalatinoLinotype" w:hAnsi="PalatinoLinotype" w:cs="PalatinoLinotype"/>
          <w:szCs w:val="22"/>
        </w:rPr>
      </w:pPr>
      <w:r>
        <w:rPr>
          <w:rFonts w:ascii="PalatinoLinotype,Bold" w:hAnsi="PalatinoLinotype,Bold" w:cs="PalatinoLinotype,Bold"/>
          <w:b/>
          <w:bCs/>
          <w:szCs w:val="22"/>
        </w:rPr>
        <w:t xml:space="preserve">f) </w:t>
      </w:r>
      <w:r>
        <w:rPr>
          <w:rFonts w:ascii="PalatinoLinotype" w:hAnsi="PalatinoLinotype" w:cs="PalatinoLinotype"/>
          <w:szCs w:val="22"/>
        </w:rPr>
        <w:t>La revisión de los sistemas informáticos de gestión que sean precisos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g) </w:t>
      </w:r>
      <w:r>
        <w:rPr>
          <w:rFonts w:ascii="PalatinoLinotype" w:hAnsi="PalatinoLinotype" w:cs="PalatinoLinotype"/>
          <w:szCs w:val="22"/>
        </w:rPr>
        <w:t>Otras comprobaciones en atención a las características especiales de las</w:t>
      </w:r>
      <w:r w:rsidR="0076302D">
        <w:rPr>
          <w:rFonts w:ascii="PalatinoLinotype" w:hAnsi="PalatinoLinotype" w:cs="PalatinoLinotype"/>
          <w:szCs w:val="22"/>
        </w:rPr>
        <w:t xml:space="preserve"> </w:t>
      </w:r>
      <w:r>
        <w:rPr>
          <w:rFonts w:ascii="PalatinoLinotype" w:hAnsi="PalatinoLinotype" w:cs="PalatinoLinotype"/>
          <w:szCs w:val="22"/>
        </w:rPr>
        <w:t>actividades económico-financieras realizadas por el órgano gestor y a los objetivos que</w:t>
      </w:r>
      <w:r w:rsidR="0076302D">
        <w:rPr>
          <w:rFonts w:ascii="PalatinoLinotype" w:hAnsi="PalatinoLinotype" w:cs="PalatinoLinotype"/>
          <w:szCs w:val="22"/>
        </w:rPr>
        <w:t xml:space="preserve"> </w:t>
      </w:r>
      <w:r>
        <w:rPr>
          <w:rFonts w:ascii="PalatinoLinotype" w:hAnsi="PalatinoLinotype" w:cs="PalatinoLinotype"/>
          <w:szCs w:val="22"/>
        </w:rPr>
        <w:t>se persigan.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Las auditorias consistirán en la verificación, realizada con posterioridad y</w:t>
      </w:r>
      <w:r w:rsidR="0076302D">
        <w:rPr>
          <w:rFonts w:ascii="PalatinoLinotype" w:hAnsi="PalatinoLinotype" w:cs="PalatinoLinotype"/>
          <w:szCs w:val="22"/>
        </w:rPr>
        <w:t xml:space="preserve"> </w:t>
      </w:r>
      <w:r>
        <w:rPr>
          <w:rFonts w:ascii="PalatinoLinotype" w:hAnsi="PalatinoLinotype" w:cs="PalatinoLinotype"/>
          <w:szCs w:val="22"/>
        </w:rPr>
        <w:t>efectuada de forma sistemática, de la actividad económico-financiera de los entes o</w:t>
      </w:r>
      <w:r w:rsidR="0076302D">
        <w:rPr>
          <w:rFonts w:ascii="PalatinoLinotype" w:hAnsi="PalatinoLinotype" w:cs="PalatinoLinotype"/>
          <w:szCs w:val="22"/>
        </w:rPr>
        <w:t xml:space="preserve"> </w:t>
      </w:r>
      <w:r>
        <w:rPr>
          <w:rFonts w:ascii="PalatinoLinotype" w:hAnsi="PalatinoLinotype" w:cs="PalatinoLinotype"/>
          <w:szCs w:val="22"/>
        </w:rPr>
        <w:t>programas presupuestarios objeto de control en base al análisis de riesgos</w:t>
      </w:r>
      <w:r w:rsidR="0076302D">
        <w:rPr>
          <w:rFonts w:ascii="PalatinoLinotype" w:hAnsi="PalatinoLinotype" w:cs="PalatinoLinotype"/>
          <w:szCs w:val="22"/>
        </w:rPr>
        <w:t xml:space="preserve"> </w:t>
      </w:r>
      <w:r>
        <w:rPr>
          <w:rFonts w:ascii="PalatinoLinotype" w:hAnsi="PalatinoLinotype" w:cs="PalatinoLinotype"/>
          <w:szCs w:val="22"/>
        </w:rPr>
        <w:t>correspondiente, mediante la aplicación de las actuaciones singulares determinadas al</w:t>
      </w:r>
      <w:r w:rsidR="0076302D">
        <w:rPr>
          <w:rFonts w:ascii="PalatinoLinotype" w:hAnsi="PalatinoLinotype" w:cs="PalatinoLinotype"/>
          <w:szCs w:val="22"/>
        </w:rPr>
        <w:t xml:space="preserve"> </w:t>
      </w:r>
      <w:r>
        <w:rPr>
          <w:rFonts w:ascii="PalatinoLinotype" w:hAnsi="PalatinoLinotype" w:cs="PalatinoLinotype"/>
          <w:szCs w:val="22"/>
        </w:rPr>
        <w:t>efecto en el Plan Anual de Control Financiero de esta Entidad Local.</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Dichas actuaciones, de acuerdo con los objetivos que en cada caso se persigan,</w:t>
      </w:r>
      <w:r w:rsidR="0076302D">
        <w:rPr>
          <w:rFonts w:ascii="PalatinoLinotype" w:hAnsi="PalatinoLinotype" w:cs="PalatinoLinotype"/>
          <w:szCs w:val="22"/>
        </w:rPr>
        <w:t xml:space="preserve"> </w:t>
      </w:r>
      <w:r>
        <w:rPr>
          <w:rFonts w:ascii="PalatinoLinotype" w:hAnsi="PalatinoLinotype" w:cs="PalatinoLinotype"/>
          <w:szCs w:val="22"/>
        </w:rPr>
        <w:t>podrán utilizar, para el análisis de la actividad económico-financiera, alguno de los</w:t>
      </w:r>
      <w:r w:rsidR="0076302D">
        <w:rPr>
          <w:rFonts w:ascii="PalatinoLinotype" w:hAnsi="PalatinoLinotype" w:cs="PalatinoLinotype"/>
          <w:szCs w:val="22"/>
        </w:rPr>
        <w:t xml:space="preserve"> </w:t>
      </w:r>
      <w:r>
        <w:rPr>
          <w:rFonts w:ascii="PalatinoLinotype" w:hAnsi="PalatinoLinotype" w:cs="PalatinoLinotype"/>
          <w:szCs w:val="22"/>
        </w:rPr>
        <w:t>siguientes modelos de auditoría: de cuentas, de cumplimiento, y operativa.</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Para la aplicación de los procedimientos de auditoría, los encargados de la</w:t>
      </w:r>
      <w:r w:rsidR="0076302D">
        <w:rPr>
          <w:rFonts w:ascii="PalatinoLinotype" w:hAnsi="PalatinoLinotype" w:cs="PalatinoLinotype"/>
          <w:szCs w:val="22"/>
        </w:rPr>
        <w:t xml:space="preserve"> </w:t>
      </w:r>
      <w:r>
        <w:rPr>
          <w:rFonts w:ascii="PalatinoLinotype" w:hAnsi="PalatinoLinotype" w:cs="PalatinoLinotype"/>
          <w:szCs w:val="22"/>
        </w:rPr>
        <w:t>misma podrán: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Examinar cuantos documentos y antecedentes de cualquier clase afecten</w:t>
      </w:r>
      <w:r w:rsidR="0076302D">
        <w:rPr>
          <w:rFonts w:ascii="PalatinoLinotype" w:hAnsi="PalatinoLinotype" w:cs="PalatinoLinotype"/>
          <w:szCs w:val="22"/>
        </w:rPr>
        <w:t xml:space="preserve"> </w:t>
      </w:r>
      <w:r>
        <w:rPr>
          <w:rFonts w:ascii="PalatinoLinotype" w:hAnsi="PalatinoLinotype" w:cs="PalatinoLinotype"/>
          <w:szCs w:val="22"/>
        </w:rPr>
        <w:t>directa o indirectamente a la gestión económico financiera del órgano, organismo o</w:t>
      </w:r>
      <w:r w:rsidR="0076302D">
        <w:rPr>
          <w:rFonts w:ascii="PalatinoLinotype" w:hAnsi="PalatinoLinotype" w:cs="PalatinoLinotype"/>
          <w:szCs w:val="22"/>
        </w:rPr>
        <w:t xml:space="preserve"> </w:t>
      </w:r>
      <w:r>
        <w:rPr>
          <w:rFonts w:ascii="PalatinoLinotype" w:hAnsi="PalatinoLinotype" w:cs="PalatinoLinotype"/>
          <w:szCs w:val="22"/>
        </w:rPr>
        <w:t>ente auditado.</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Requerir cuanta información y documentación se considere necesaria para el</w:t>
      </w:r>
      <w:r w:rsidR="0076302D">
        <w:rPr>
          <w:rFonts w:ascii="PalatinoLinotype" w:hAnsi="PalatinoLinotype" w:cs="PalatinoLinotype"/>
          <w:szCs w:val="22"/>
        </w:rPr>
        <w:t xml:space="preserve"> </w:t>
      </w:r>
      <w:r>
        <w:rPr>
          <w:rFonts w:ascii="PalatinoLinotype" w:hAnsi="PalatinoLinotype" w:cs="PalatinoLinotype"/>
          <w:szCs w:val="22"/>
        </w:rPr>
        <w:t>ejercicio de la auditoría.</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c) </w:t>
      </w:r>
      <w:r>
        <w:rPr>
          <w:rFonts w:ascii="PalatinoLinotype" w:hAnsi="PalatinoLinotype" w:cs="PalatinoLinotype"/>
          <w:szCs w:val="22"/>
        </w:rPr>
        <w:t>Solicitar información fiscal y de Seguridad Social.</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 </w:t>
      </w:r>
      <w:r>
        <w:rPr>
          <w:rFonts w:ascii="PalatinoLinotype" w:hAnsi="PalatinoLinotype" w:cs="PalatinoLinotype"/>
          <w:szCs w:val="22"/>
        </w:rPr>
        <w:t>Solicitar de terceros información sobre operaciones realizadas por el mismo,</w:t>
      </w:r>
      <w:r w:rsidR="0076302D">
        <w:rPr>
          <w:rFonts w:ascii="PalatinoLinotype" w:hAnsi="PalatinoLinotype" w:cs="PalatinoLinotype"/>
          <w:szCs w:val="22"/>
        </w:rPr>
        <w:t xml:space="preserve"> </w:t>
      </w:r>
      <w:r>
        <w:rPr>
          <w:rFonts w:ascii="PalatinoLinotype" w:hAnsi="PalatinoLinotype" w:cs="PalatinoLinotype"/>
          <w:szCs w:val="22"/>
        </w:rPr>
        <w:t>sobre los saldos contables generados por éstas y sobre los costes, cuando esté previsto</w:t>
      </w:r>
      <w:r w:rsidR="0076302D">
        <w:rPr>
          <w:rFonts w:ascii="PalatinoLinotype" w:hAnsi="PalatinoLinotype" w:cs="PalatinoLinotype"/>
          <w:szCs w:val="22"/>
        </w:rPr>
        <w:t xml:space="preserve"> </w:t>
      </w:r>
      <w:r>
        <w:rPr>
          <w:rFonts w:ascii="PalatinoLinotype" w:hAnsi="PalatinoLinotype" w:cs="PalatinoLinotype"/>
          <w:szCs w:val="22"/>
        </w:rPr>
        <w:t>expresamente en el contrato el acceso de la administración a los mismos o exista un</w:t>
      </w:r>
      <w:r w:rsidR="0076302D">
        <w:rPr>
          <w:rFonts w:ascii="PalatinoLinotype" w:hAnsi="PalatinoLinotype" w:cs="PalatinoLinotype"/>
          <w:szCs w:val="22"/>
        </w:rPr>
        <w:t xml:space="preserve"> </w:t>
      </w:r>
      <w:r>
        <w:rPr>
          <w:rFonts w:ascii="PalatinoLinotype" w:hAnsi="PalatinoLinotype" w:cs="PalatinoLinotype"/>
          <w:szCs w:val="22"/>
        </w:rPr>
        <w:t>acuerdo al respecto con el tercero.</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e) </w:t>
      </w:r>
      <w:r>
        <w:rPr>
          <w:rFonts w:ascii="PalatinoLinotype" w:hAnsi="PalatinoLinotype" w:cs="PalatinoLinotype"/>
          <w:szCs w:val="22"/>
        </w:rPr>
        <w:t>Verificar la seguridad y fiabilidad de los sistemas informáticos que soportan</w:t>
      </w:r>
      <w:r w:rsidR="0076302D">
        <w:rPr>
          <w:rFonts w:ascii="PalatinoLinotype" w:hAnsi="PalatinoLinotype" w:cs="PalatinoLinotype"/>
          <w:szCs w:val="22"/>
        </w:rPr>
        <w:t xml:space="preserve"> </w:t>
      </w:r>
      <w:r>
        <w:rPr>
          <w:rFonts w:ascii="PalatinoLinotype" w:hAnsi="PalatinoLinotype" w:cs="PalatinoLinotype"/>
          <w:szCs w:val="22"/>
        </w:rPr>
        <w:t>la información económico-financiera y contable.</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f) </w:t>
      </w:r>
      <w:r>
        <w:rPr>
          <w:rFonts w:ascii="PalatinoLinotype" w:hAnsi="PalatinoLinotype" w:cs="PalatinoLinotype"/>
          <w:szCs w:val="22"/>
        </w:rPr>
        <w:t>Efectuar las comprobaciones materiales de cualquier clase de activos de los</w:t>
      </w:r>
      <w:r w:rsidR="0076302D">
        <w:rPr>
          <w:rFonts w:ascii="PalatinoLinotype" w:hAnsi="PalatinoLinotype" w:cs="PalatinoLinotype"/>
          <w:szCs w:val="22"/>
        </w:rPr>
        <w:t xml:space="preserve"> </w:t>
      </w:r>
      <w:r>
        <w:rPr>
          <w:rFonts w:ascii="PalatinoLinotype" w:hAnsi="PalatinoLinotype" w:cs="PalatinoLinotype"/>
          <w:szCs w:val="22"/>
        </w:rPr>
        <w:t>entes auditados, a cuyo fin los auditores tendrán libre acceso a los mismos.</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g) </w:t>
      </w:r>
      <w:r>
        <w:rPr>
          <w:rFonts w:ascii="PalatinoLinotype" w:hAnsi="PalatinoLinotype" w:cs="PalatinoLinotype"/>
          <w:szCs w:val="22"/>
        </w:rPr>
        <w:t>Solicitar los asesoramientos y dictámenes jurídicos y técnicos que sean</w:t>
      </w:r>
      <w:r w:rsidR="0076302D">
        <w:rPr>
          <w:rFonts w:ascii="PalatinoLinotype" w:hAnsi="PalatinoLinotype" w:cs="PalatinoLinotype"/>
          <w:szCs w:val="22"/>
        </w:rPr>
        <w:t xml:space="preserve"> </w:t>
      </w:r>
      <w:r>
        <w:rPr>
          <w:rFonts w:ascii="PalatinoLinotype" w:hAnsi="PalatinoLinotype" w:cs="PalatinoLinotype"/>
          <w:szCs w:val="22"/>
        </w:rPr>
        <w:t>necesarios.</w:t>
      </w:r>
    </w:p>
    <w:p w:rsidR="00906DFF" w:rsidRDefault="00906DFF" w:rsidP="0076302D">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h) </w:t>
      </w:r>
      <w:r>
        <w:rPr>
          <w:rFonts w:ascii="PalatinoLinotype" w:hAnsi="PalatinoLinotype" w:cs="PalatinoLinotype"/>
          <w:szCs w:val="22"/>
        </w:rPr>
        <w:t>Cuantas otras actuaciones se consideren necesarias para obtener evidencia en</w:t>
      </w:r>
      <w:r w:rsidR="0076302D">
        <w:rPr>
          <w:rFonts w:ascii="PalatinoLinotype" w:hAnsi="PalatinoLinotype" w:cs="PalatinoLinotype"/>
          <w:szCs w:val="22"/>
        </w:rPr>
        <w:t xml:space="preserve"> </w:t>
      </w:r>
      <w:r>
        <w:rPr>
          <w:rFonts w:ascii="PalatinoLinotype" w:hAnsi="PalatinoLinotype" w:cs="PalatinoLinotype"/>
          <w:szCs w:val="22"/>
        </w:rPr>
        <w:t>la que soportar las conclusiones</w:t>
      </w:r>
    </w:p>
    <w:p w:rsidR="0076302D" w:rsidRDefault="0076302D" w:rsidP="0076302D">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3</w:t>
      </w:r>
      <w:r>
        <w:rPr>
          <w:rFonts w:ascii="PalatinoLinotype" w:hAnsi="PalatinoLinotype" w:cs="PalatinoLinotype"/>
          <w:szCs w:val="22"/>
        </w:rPr>
        <w:t>. La forma de ejercicio del control permanente, será evaluada y motivada en</w:t>
      </w:r>
      <w:r w:rsidR="0076302D">
        <w:rPr>
          <w:rFonts w:ascii="PalatinoLinotype" w:hAnsi="PalatinoLinotype" w:cs="PalatinoLinotype"/>
          <w:szCs w:val="22"/>
        </w:rPr>
        <w:t xml:space="preserve"> </w:t>
      </w:r>
      <w:r>
        <w:rPr>
          <w:rFonts w:ascii="PalatinoLinotype" w:hAnsi="PalatinoLinotype" w:cs="PalatinoLinotype"/>
          <w:szCs w:val="22"/>
        </w:rPr>
        <w:t>el PACF y en los Programas de Trabajo, siendo realizadas en sus tres modalidades</w:t>
      </w:r>
      <w:r w:rsidR="0076302D">
        <w:rPr>
          <w:rFonts w:ascii="PalatinoLinotype" w:hAnsi="PalatinoLinotype" w:cs="PalatinoLinotype"/>
          <w:szCs w:val="22"/>
        </w:rPr>
        <w:t xml:space="preserve"> </w:t>
      </w:r>
      <w:r>
        <w:rPr>
          <w:rFonts w:ascii="PalatinoLinotype" w:hAnsi="PalatinoLinotype" w:cs="PalatinoLinotype"/>
          <w:szCs w:val="22"/>
        </w:rPr>
        <w:t>diferenciadas: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lastRenderedPageBreak/>
        <w:t xml:space="preserve">a) </w:t>
      </w:r>
      <w:r>
        <w:rPr>
          <w:rFonts w:ascii="PalatinoLinotype,Bold" w:hAnsi="PalatinoLinotype,Bold" w:cs="PalatinoLinotype,Bold"/>
          <w:b/>
          <w:bCs/>
          <w:szCs w:val="22"/>
        </w:rPr>
        <w:t xml:space="preserve">Control Previo; </w:t>
      </w:r>
      <w:r>
        <w:rPr>
          <w:rFonts w:ascii="PalatinoLinotype" w:hAnsi="PalatinoLinotype" w:cs="PalatinoLinotype"/>
          <w:szCs w:val="22"/>
        </w:rPr>
        <w:t>estas actuaciones de control se realizan en un momento anterior al</w:t>
      </w:r>
      <w:r w:rsidR="0076302D">
        <w:rPr>
          <w:rFonts w:ascii="PalatinoLinotype" w:hAnsi="PalatinoLinotype" w:cs="PalatinoLinotype"/>
          <w:szCs w:val="22"/>
        </w:rPr>
        <w:t xml:space="preserve"> </w:t>
      </w:r>
      <w:r>
        <w:rPr>
          <w:rFonts w:ascii="PalatinoLinotype" w:hAnsi="PalatinoLinotype" w:cs="PalatinoLinotype"/>
          <w:szCs w:val="22"/>
        </w:rPr>
        <w:t>dictado del Acto administrativo o a la adopción del Acuerdo por el que se establezcan</w:t>
      </w:r>
      <w:r w:rsidR="0076302D">
        <w:rPr>
          <w:rFonts w:ascii="PalatinoLinotype" w:hAnsi="PalatinoLinotype" w:cs="PalatinoLinotype"/>
          <w:szCs w:val="22"/>
        </w:rPr>
        <w:t xml:space="preserve"> </w:t>
      </w:r>
      <w:r>
        <w:rPr>
          <w:rFonts w:ascii="PalatinoLinotype" w:hAnsi="PalatinoLinotype" w:cs="PalatinoLinotype"/>
          <w:szCs w:val="22"/>
        </w:rPr>
        <w:t>efectos frente a terceros. En el Plan Anual de Control Financiero, se podrán establecer</w:t>
      </w:r>
      <w:r w:rsidR="0076302D">
        <w:rPr>
          <w:rFonts w:ascii="PalatinoLinotype" w:hAnsi="PalatinoLinotype" w:cs="PalatinoLinotype"/>
          <w:szCs w:val="22"/>
        </w:rPr>
        <w:t xml:space="preserve"> </w:t>
      </w:r>
      <w:r>
        <w:rPr>
          <w:rFonts w:ascii="PalatinoLinotype" w:hAnsi="PalatinoLinotype" w:cs="PalatinoLinotype"/>
          <w:szCs w:val="22"/>
        </w:rPr>
        <w:t>y actualizar los expedientes o actos sometidos a dicho control previo y que se reflejan</w:t>
      </w:r>
      <w:r w:rsidR="0076302D">
        <w:rPr>
          <w:rFonts w:ascii="PalatinoLinotype" w:hAnsi="PalatinoLinotype" w:cs="PalatinoLinotype"/>
          <w:szCs w:val="22"/>
        </w:rPr>
        <w:t xml:space="preserve"> </w:t>
      </w:r>
      <w:r>
        <w:rPr>
          <w:rFonts w:ascii="PalatinoLinotype" w:hAnsi="PalatinoLinotype" w:cs="PalatinoLinotype"/>
          <w:szCs w:val="22"/>
        </w:rPr>
        <w:t xml:space="preserve">en el </w:t>
      </w:r>
      <w:r>
        <w:rPr>
          <w:rFonts w:ascii="PalatinoLinotype,Bold" w:hAnsi="PalatinoLinotype,Bold" w:cs="PalatinoLinotype,Bold"/>
          <w:b/>
          <w:bCs/>
          <w:szCs w:val="22"/>
        </w:rPr>
        <w:t>Anexo II</w:t>
      </w:r>
      <w:r>
        <w:rPr>
          <w:rFonts w:ascii="PalatinoLinotype" w:hAnsi="PalatinoLinotype" w:cs="PalatinoLinotype"/>
          <w:szCs w:val="22"/>
        </w:rPr>
        <w:t>.</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b) Control Concomitante</w:t>
      </w:r>
      <w:r>
        <w:rPr>
          <w:rFonts w:ascii="PalatinoLinotype" w:hAnsi="PalatinoLinotype" w:cs="PalatinoLinotype"/>
          <w:szCs w:val="22"/>
        </w:rPr>
        <w:t>; estas actuaciones de control se realizan en el mismo</w:t>
      </w:r>
      <w:r w:rsidR="0076302D">
        <w:rPr>
          <w:rFonts w:ascii="PalatinoLinotype" w:hAnsi="PalatinoLinotype" w:cs="PalatinoLinotype"/>
          <w:szCs w:val="22"/>
        </w:rPr>
        <w:t xml:space="preserve"> </w:t>
      </w:r>
      <w:r>
        <w:rPr>
          <w:rFonts w:ascii="PalatinoLinotype" w:hAnsi="PalatinoLinotype" w:cs="PalatinoLinotype"/>
          <w:szCs w:val="22"/>
        </w:rPr>
        <w:t>momento de la gestión. El desarrollo del control financiero permanente de forma</w:t>
      </w:r>
      <w:r w:rsidR="0076302D">
        <w:rPr>
          <w:rFonts w:ascii="PalatinoLinotype" w:hAnsi="PalatinoLinotype" w:cs="PalatinoLinotype"/>
          <w:szCs w:val="22"/>
        </w:rPr>
        <w:t xml:space="preserve"> </w:t>
      </w:r>
      <w:r>
        <w:rPr>
          <w:rFonts w:ascii="PalatinoLinotype" w:hAnsi="PalatinoLinotype" w:cs="PalatinoLinotype"/>
          <w:szCs w:val="22"/>
        </w:rPr>
        <w:t>concomitante no obsta para la realización de otros controles que complementen o</w:t>
      </w:r>
      <w:r w:rsidR="0076302D">
        <w:rPr>
          <w:rFonts w:ascii="PalatinoLinotype" w:hAnsi="PalatinoLinotype" w:cs="PalatinoLinotype"/>
          <w:szCs w:val="22"/>
        </w:rPr>
        <w:t xml:space="preserve"> </w:t>
      </w:r>
      <w:r>
        <w:rPr>
          <w:rFonts w:ascii="PalatinoLinotype" w:hAnsi="PalatinoLinotype" w:cs="PalatinoLinotype"/>
          <w:szCs w:val="22"/>
        </w:rPr>
        <w:t>amplíen esos mismos objetivos. En el caso que de las actuaciones controladas se</w:t>
      </w:r>
      <w:r w:rsidR="0076302D">
        <w:rPr>
          <w:rFonts w:ascii="PalatinoLinotype" w:hAnsi="PalatinoLinotype" w:cs="PalatinoLinotype"/>
          <w:szCs w:val="22"/>
        </w:rPr>
        <w:t xml:space="preserve"> </w:t>
      </w:r>
      <w:r>
        <w:rPr>
          <w:rFonts w:ascii="PalatinoLinotype" w:hAnsi="PalatinoLinotype" w:cs="PalatinoLinotype"/>
          <w:szCs w:val="22"/>
        </w:rPr>
        <w:t>deriven resoluciones administrativas posteriores, dicho control se ejercerá mediante</w:t>
      </w:r>
      <w:r w:rsidR="0076302D">
        <w:rPr>
          <w:rFonts w:ascii="PalatinoLinotype" w:hAnsi="PalatinoLinotype" w:cs="PalatinoLinotype"/>
          <w:szCs w:val="22"/>
        </w:rPr>
        <w:t xml:space="preserve"> </w:t>
      </w:r>
      <w:r>
        <w:rPr>
          <w:rFonts w:ascii="PalatinoLinotype" w:hAnsi="PalatinoLinotype" w:cs="PalatinoLinotype"/>
          <w:szCs w:val="22"/>
        </w:rPr>
        <w:t>la función interventora, en los términos establecidos en el Título II de este</w:t>
      </w:r>
      <w:r w:rsidR="0076302D">
        <w:rPr>
          <w:rFonts w:ascii="PalatinoLinotype" w:hAnsi="PalatinoLinotype" w:cs="PalatinoLinotype"/>
          <w:szCs w:val="22"/>
        </w:rPr>
        <w:t xml:space="preserve"> </w:t>
      </w:r>
      <w:r w:rsidR="00E508AD">
        <w:rPr>
          <w:rFonts w:ascii="PalatinoLinotype" w:hAnsi="PalatinoLinotype" w:cs="PalatinoLinotype"/>
          <w:szCs w:val="22"/>
        </w:rPr>
        <w:t xml:space="preserve">Reglamento, entre los que se encuentran los detallados en el </w:t>
      </w:r>
      <w:r w:rsidR="00E508AD" w:rsidRPr="00E508AD">
        <w:rPr>
          <w:rFonts w:ascii="PalatinoLinotype" w:hAnsi="PalatinoLinotype" w:cs="PalatinoLinotype"/>
          <w:b/>
          <w:szCs w:val="22"/>
        </w:rPr>
        <w:t>Anexo I</w:t>
      </w:r>
      <w:r w:rsidR="00E508AD">
        <w:rPr>
          <w:rFonts w:ascii="PalatinoLinotype" w:hAnsi="PalatinoLinotype" w:cs="PalatinoLinotype"/>
          <w:b/>
          <w:szCs w:val="22"/>
        </w:rPr>
        <w:t>.</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c) </w:t>
      </w:r>
      <w:r>
        <w:rPr>
          <w:rFonts w:ascii="PalatinoLinotype,Bold" w:hAnsi="PalatinoLinotype,Bold" w:cs="PalatinoLinotype,Bold"/>
          <w:b/>
          <w:bCs/>
          <w:szCs w:val="22"/>
        </w:rPr>
        <w:t xml:space="preserve">Control Posterior: </w:t>
      </w:r>
      <w:r>
        <w:rPr>
          <w:rFonts w:ascii="PalatinoLinotype" w:hAnsi="PalatinoLinotype" w:cs="PalatinoLinotype"/>
          <w:szCs w:val="22"/>
        </w:rPr>
        <w:t>Las actuaciones del control financiero se desarrollarán con</w:t>
      </w:r>
      <w:r w:rsidR="0076302D">
        <w:rPr>
          <w:rFonts w:ascii="PalatinoLinotype" w:hAnsi="PalatinoLinotype" w:cs="PalatinoLinotype"/>
          <w:szCs w:val="22"/>
        </w:rPr>
        <w:t xml:space="preserve"> </w:t>
      </w:r>
      <w:r>
        <w:rPr>
          <w:rFonts w:ascii="PalatinoLinotype" w:hAnsi="PalatinoLinotype" w:cs="PalatinoLinotype"/>
          <w:szCs w:val="22"/>
        </w:rPr>
        <w:t>posterioridad al dictado de actos o la toma de acuerdos. Estos controles podrán</w:t>
      </w:r>
      <w:r w:rsidR="0076302D">
        <w:rPr>
          <w:rFonts w:ascii="PalatinoLinotype" w:hAnsi="PalatinoLinotype" w:cs="PalatinoLinotype"/>
          <w:szCs w:val="22"/>
        </w:rPr>
        <w:t xml:space="preserve"> </w:t>
      </w:r>
      <w:r>
        <w:rPr>
          <w:rFonts w:ascii="PalatinoLinotype" w:hAnsi="PalatinoLinotype" w:cs="PalatinoLinotype"/>
          <w:szCs w:val="22"/>
        </w:rPr>
        <w:t xml:space="preserve">realizarse con la periodicidad que se establezca en el PACF, en función, por un </w:t>
      </w:r>
      <w:r w:rsidR="0076302D">
        <w:rPr>
          <w:rFonts w:ascii="PalatinoLinotype" w:hAnsi="PalatinoLinotype" w:cs="PalatinoLinotype"/>
          <w:szCs w:val="22"/>
        </w:rPr>
        <w:t xml:space="preserve">lado, </w:t>
      </w:r>
      <w:r>
        <w:rPr>
          <w:rFonts w:ascii="PalatinoLinotype" w:hAnsi="PalatinoLinotype" w:cs="PalatinoLinotype"/>
          <w:szCs w:val="22"/>
        </w:rPr>
        <w:t>de la casuística de las áreas de gasto o ingresos, de los medios con los que se cuenten</w:t>
      </w:r>
      <w:r w:rsidR="0076302D">
        <w:rPr>
          <w:rFonts w:ascii="PalatinoLinotype" w:hAnsi="PalatinoLinotype" w:cs="PalatinoLinotype"/>
          <w:szCs w:val="22"/>
        </w:rPr>
        <w:t xml:space="preserve"> </w:t>
      </w:r>
      <w:r>
        <w:rPr>
          <w:rFonts w:ascii="PalatinoLinotype" w:hAnsi="PalatinoLinotype" w:cs="PalatinoLinotype"/>
          <w:szCs w:val="22"/>
        </w:rPr>
        <w:t>y de los riesgos inherentes a los mismos, y por otro lado de los objetivos pretendidos</w:t>
      </w:r>
      <w:r w:rsidR="0076302D">
        <w:rPr>
          <w:rFonts w:ascii="PalatinoLinotype" w:hAnsi="PalatinoLinotype" w:cs="PalatinoLinotype"/>
          <w:szCs w:val="22"/>
        </w:rPr>
        <w:t xml:space="preserve"> </w:t>
      </w:r>
      <w:r>
        <w:rPr>
          <w:rFonts w:ascii="PalatinoLinotype" w:hAnsi="PalatinoLinotype" w:cs="PalatinoLinotype"/>
          <w:szCs w:val="22"/>
        </w:rPr>
        <w:t>del control. Serán objeto de control posterior, entre otros: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1. Los ingresos cuya fiscalización se sustituye con carácter general por la toma de</w:t>
      </w:r>
      <w:r w:rsidR="0076302D">
        <w:rPr>
          <w:rFonts w:ascii="PalatinoLinotype" w:hAnsi="PalatinoLinotype" w:cs="PalatinoLinotype"/>
          <w:szCs w:val="22"/>
        </w:rPr>
        <w:t xml:space="preserve"> </w:t>
      </w:r>
      <w:r>
        <w:rPr>
          <w:rFonts w:ascii="PalatinoLinotype" w:hAnsi="PalatinoLinotype" w:cs="PalatinoLinotype"/>
          <w:szCs w:val="22"/>
        </w:rPr>
        <w:t>razón inherente en contabilidad.</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2. Los gastos o ingresos sometidos a fiscalización limitada previa, seleccionados por</w:t>
      </w:r>
      <w:r w:rsidR="0076302D">
        <w:rPr>
          <w:rFonts w:ascii="PalatinoLinotype" w:hAnsi="PalatinoLinotype" w:cs="PalatinoLinotype"/>
          <w:szCs w:val="22"/>
        </w:rPr>
        <w:t xml:space="preserve"> </w:t>
      </w:r>
      <w:r>
        <w:rPr>
          <w:rFonts w:ascii="PalatinoLinotype" w:hAnsi="PalatinoLinotype" w:cs="PalatinoLinotype"/>
          <w:szCs w:val="22"/>
        </w:rPr>
        <w:t>análisis de riesgos.</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3. Los gastos exentos de fiscalización.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 Intervención General, podrá elaborar instrucciones específicas que determinen el</w:t>
      </w:r>
      <w:r w:rsidR="0076302D">
        <w:rPr>
          <w:rFonts w:ascii="PalatinoLinotype" w:hAnsi="PalatinoLinotype" w:cs="PalatinoLinotype"/>
          <w:szCs w:val="22"/>
        </w:rPr>
        <w:t xml:space="preserve"> </w:t>
      </w:r>
      <w:r>
        <w:rPr>
          <w:rFonts w:ascii="PalatinoLinotype" w:hAnsi="PalatinoLinotype" w:cs="PalatinoLinotype"/>
          <w:szCs w:val="22"/>
        </w:rPr>
        <w:t>desarrollo concreto de la forma de ejercicio del control permanente, sin perjuicio de</w:t>
      </w:r>
      <w:r w:rsidR="0076302D">
        <w:rPr>
          <w:rFonts w:ascii="PalatinoLinotype" w:hAnsi="PalatinoLinotype" w:cs="PalatinoLinotype"/>
          <w:szCs w:val="22"/>
        </w:rPr>
        <w:t xml:space="preserve"> </w:t>
      </w:r>
      <w:r>
        <w:rPr>
          <w:rFonts w:ascii="PalatinoLinotype" w:hAnsi="PalatinoLinotype" w:cs="PalatinoLinotype"/>
          <w:szCs w:val="22"/>
        </w:rPr>
        <w:t>lo regulado en los artículos siguientes.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rPr>
          <w:rFonts w:ascii="PalatinoLinotype,Bold" w:hAnsi="PalatinoLinotype,Bold" w:cs="PalatinoLinotype,Bold"/>
          <w:b/>
          <w:bCs/>
          <w:szCs w:val="22"/>
        </w:rPr>
      </w:pPr>
      <w:r>
        <w:rPr>
          <w:rFonts w:ascii="PalatinoLinotype,Bold" w:hAnsi="PalatinoLinotype,Bold" w:cs="PalatinoLinotype,Bold"/>
          <w:b/>
          <w:bCs/>
          <w:szCs w:val="22"/>
        </w:rPr>
        <w:t>ARTÍCULO 31. Colaboración en las actuaciones de auditoría pública</w:t>
      </w:r>
      <w:r w:rsidR="0076302D">
        <w:rPr>
          <w:rFonts w:ascii="PalatinoLinotype,Bold" w:hAnsi="PalatinoLinotype,Bold" w:cs="PalatinoLinotype,Bold"/>
          <w:b/>
          <w:bCs/>
          <w:szCs w:val="22"/>
        </w:rPr>
        <w:t>.</w:t>
      </w:r>
    </w:p>
    <w:p w:rsidR="0076302D" w:rsidRDefault="0076302D" w:rsidP="00492CB6">
      <w:pPr>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A propuesta del órgano interventor, para la realización de las auditorías</w:t>
      </w:r>
      <w:r w:rsidR="0076302D">
        <w:rPr>
          <w:rFonts w:ascii="PalatinoLinotype" w:hAnsi="PalatinoLinotype" w:cs="PalatinoLinotype"/>
          <w:szCs w:val="22"/>
        </w:rPr>
        <w:t xml:space="preserve"> </w:t>
      </w:r>
      <w:r>
        <w:rPr>
          <w:rFonts w:ascii="PalatinoLinotype" w:hAnsi="PalatinoLinotype" w:cs="PalatinoLinotype"/>
          <w:szCs w:val="22"/>
        </w:rPr>
        <w:t>públicas podrá recabarse colaboración pública o privada, siempre y cuando se consigne</w:t>
      </w:r>
      <w:r w:rsidR="0076302D">
        <w:rPr>
          <w:rFonts w:ascii="PalatinoLinotype" w:hAnsi="PalatinoLinotype" w:cs="PalatinoLinotype"/>
          <w:szCs w:val="22"/>
        </w:rPr>
        <w:t xml:space="preserve"> </w:t>
      </w:r>
      <w:r>
        <w:rPr>
          <w:rFonts w:ascii="PalatinoLinotype" w:hAnsi="PalatinoLinotype" w:cs="PalatinoLinotype"/>
          <w:szCs w:val="22"/>
        </w:rPr>
        <w:t>en los presupuestos de la Entidad Local la cuantía suficiente para responder a las</w:t>
      </w:r>
      <w:r w:rsidR="0076302D">
        <w:rPr>
          <w:rFonts w:ascii="PalatinoLinotype" w:hAnsi="PalatinoLinotype" w:cs="PalatinoLinotype"/>
          <w:szCs w:val="22"/>
        </w:rPr>
        <w:t xml:space="preserve"> </w:t>
      </w:r>
      <w:r>
        <w:rPr>
          <w:rFonts w:ascii="PalatinoLinotype" w:hAnsi="PalatinoLinotype" w:cs="PalatinoLinotype"/>
          <w:szCs w:val="22"/>
        </w:rPr>
        <w:t>necesidades de colaboración.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Dicha colaboración de otros órganos públicos se llevará a cabo mediante el</w:t>
      </w:r>
      <w:r w:rsidR="0076302D">
        <w:rPr>
          <w:rFonts w:ascii="PalatinoLinotype" w:hAnsi="PalatinoLinotype" w:cs="PalatinoLinotype"/>
          <w:szCs w:val="22"/>
        </w:rPr>
        <w:t xml:space="preserve"> </w:t>
      </w:r>
      <w:r>
        <w:rPr>
          <w:rFonts w:ascii="PalatinoLinotype" w:hAnsi="PalatinoLinotype" w:cs="PalatinoLinotype"/>
          <w:szCs w:val="22"/>
        </w:rPr>
        <w:t>concierto de los Convenios oportunos.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De igual manera, si así se estima oportuno por el órgano interventor se podrá</w:t>
      </w:r>
      <w:r w:rsidR="0076302D">
        <w:rPr>
          <w:rFonts w:ascii="PalatinoLinotype" w:hAnsi="PalatinoLinotype" w:cs="PalatinoLinotype"/>
          <w:szCs w:val="22"/>
        </w:rPr>
        <w:t xml:space="preserve"> </w:t>
      </w:r>
      <w:r>
        <w:rPr>
          <w:rFonts w:ascii="PalatinoLinotype" w:hAnsi="PalatinoLinotype" w:cs="PalatinoLinotype"/>
          <w:szCs w:val="22"/>
        </w:rPr>
        <w:t>contratar la colaboración con firmas privadas de auditoría que deberán ajustarse a las</w:t>
      </w:r>
      <w:r w:rsidR="0076302D">
        <w:rPr>
          <w:rFonts w:ascii="PalatinoLinotype" w:hAnsi="PalatinoLinotype" w:cs="PalatinoLinotype"/>
          <w:szCs w:val="22"/>
        </w:rPr>
        <w:t xml:space="preserve"> </w:t>
      </w:r>
      <w:r>
        <w:rPr>
          <w:rFonts w:ascii="PalatinoLinotype" w:hAnsi="PalatinoLinotype" w:cs="PalatinoLinotype"/>
          <w:szCs w:val="22"/>
        </w:rPr>
        <w:t>instrucciones dictadas por esta Intervención.</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Los auditores serán contratados por un plazo máximo de dos años, prorrogable</w:t>
      </w:r>
      <w:r w:rsidR="0076302D">
        <w:rPr>
          <w:rFonts w:ascii="PalatinoLinotype" w:hAnsi="PalatinoLinotype" w:cs="PalatinoLinotype"/>
          <w:szCs w:val="22"/>
        </w:rPr>
        <w:t xml:space="preserve"> </w:t>
      </w:r>
      <w:r>
        <w:rPr>
          <w:rFonts w:ascii="PalatinoLinotype" w:hAnsi="PalatinoLinotype" w:cs="PalatinoLinotype"/>
          <w:szCs w:val="22"/>
        </w:rPr>
        <w:t>en los términos establecidos en la legislación de contratos del sector público, no</w:t>
      </w:r>
      <w:r w:rsidR="0076302D">
        <w:rPr>
          <w:rFonts w:ascii="PalatinoLinotype" w:hAnsi="PalatinoLinotype" w:cs="PalatinoLinotype"/>
          <w:szCs w:val="22"/>
        </w:rPr>
        <w:t xml:space="preserve"> </w:t>
      </w:r>
      <w:r>
        <w:rPr>
          <w:rFonts w:ascii="PalatinoLinotype" w:hAnsi="PalatinoLinotype" w:cs="PalatinoLinotype"/>
          <w:szCs w:val="22"/>
        </w:rPr>
        <w:t>pudiendo superarse los ocho años de realización de trabajos sobre una misma entidad a</w:t>
      </w:r>
      <w:r w:rsidR="0076302D">
        <w:rPr>
          <w:rFonts w:ascii="PalatinoLinotype" w:hAnsi="PalatinoLinotype" w:cs="PalatinoLinotype"/>
          <w:szCs w:val="22"/>
        </w:rPr>
        <w:t xml:space="preserve"> </w:t>
      </w:r>
      <w:r>
        <w:rPr>
          <w:rFonts w:ascii="PalatinoLinotype" w:hAnsi="PalatinoLinotype" w:cs="PalatinoLinotype"/>
          <w:szCs w:val="22"/>
        </w:rPr>
        <w:t>través de contrataciones sucesivas, incluidas sus correspondientes prórrogas, ni</w:t>
      </w:r>
      <w:r w:rsidR="0076302D">
        <w:rPr>
          <w:rFonts w:ascii="PalatinoLinotype" w:hAnsi="PalatinoLinotype" w:cs="PalatinoLinotype"/>
          <w:szCs w:val="22"/>
        </w:rPr>
        <w:t xml:space="preserve"> </w:t>
      </w:r>
      <w:r>
        <w:rPr>
          <w:rFonts w:ascii="PalatinoLinotype" w:hAnsi="PalatinoLinotype" w:cs="PalatinoLinotype"/>
          <w:szCs w:val="22"/>
        </w:rPr>
        <w:t>pudiendo a dichos efectos ser contratados para la realización de trabajos sobre una</w:t>
      </w:r>
      <w:r w:rsidR="0076302D">
        <w:rPr>
          <w:rFonts w:ascii="PalatinoLinotype" w:hAnsi="PalatinoLinotype" w:cs="PalatinoLinotype"/>
          <w:szCs w:val="22"/>
        </w:rPr>
        <w:t xml:space="preserve"> </w:t>
      </w:r>
      <w:r>
        <w:rPr>
          <w:rFonts w:ascii="PalatinoLinotype" w:hAnsi="PalatinoLinotype" w:cs="PalatinoLinotype"/>
          <w:szCs w:val="22"/>
        </w:rPr>
        <w:t>misma entidad hasta transcurridos dos años desde la finalización del período de ocho.</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Las sociedades de auditoría o auditores de cuentas individuales concurrentes en</w:t>
      </w:r>
      <w:r w:rsidR="0076302D">
        <w:rPr>
          <w:rFonts w:ascii="PalatinoLinotype" w:hAnsi="PalatinoLinotype" w:cs="PalatinoLinotype"/>
          <w:szCs w:val="22"/>
        </w:rPr>
        <w:t xml:space="preserve"> </w:t>
      </w:r>
      <w:r>
        <w:rPr>
          <w:rFonts w:ascii="PalatinoLinotype" w:hAnsi="PalatinoLinotype" w:cs="PalatinoLinotype"/>
          <w:szCs w:val="22"/>
        </w:rPr>
        <w:t>relación con cada trabajo a adjudicar no podrán ser contratados cuando, en el mismo año</w:t>
      </w:r>
      <w:r w:rsidR="0076302D">
        <w:rPr>
          <w:rFonts w:ascii="PalatinoLinotype" w:hAnsi="PalatinoLinotype" w:cs="PalatinoLinotype"/>
          <w:szCs w:val="22"/>
        </w:rPr>
        <w:t xml:space="preserve"> </w:t>
      </w:r>
      <w:r>
        <w:rPr>
          <w:rFonts w:ascii="PalatinoLinotype" w:hAnsi="PalatinoLinotype" w:cs="PalatinoLinotype"/>
          <w:szCs w:val="22"/>
        </w:rPr>
        <w:t>o en el año anterior a aquel en que van a desarrollar su trabajo, hayan realizado o realicen</w:t>
      </w:r>
      <w:r w:rsidR="0076302D">
        <w:rPr>
          <w:rFonts w:ascii="PalatinoLinotype" w:hAnsi="PalatinoLinotype" w:cs="PalatinoLinotype"/>
          <w:szCs w:val="22"/>
        </w:rPr>
        <w:t xml:space="preserve"> </w:t>
      </w:r>
      <w:r>
        <w:rPr>
          <w:rFonts w:ascii="PalatinoLinotype" w:hAnsi="PalatinoLinotype" w:cs="PalatinoLinotype"/>
          <w:szCs w:val="22"/>
        </w:rPr>
        <w:t>otros trabajos para la entidad, sobre áreas o materias respecto de las cuales deba</w:t>
      </w:r>
      <w:r w:rsidR="0076302D">
        <w:rPr>
          <w:rFonts w:ascii="PalatinoLinotype" w:hAnsi="PalatinoLinotype" w:cs="PalatinoLinotype"/>
          <w:szCs w:val="22"/>
        </w:rPr>
        <w:t xml:space="preserve"> </w:t>
      </w:r>
      <w:r>
        <w:rPr>
          <w:rFonts w:ascii="PalatinoLinotype" w:hAnsi="PalatinoLinotype" w:cs="PalatinoLinotype"/>
          <w:szCs w:val="22"/>
        </w:rPr>
        <w:t>pronunciarse el auditor en su informe.</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lastRenderedPageBreak/>
        <w:t>CAPITULO II. Del resultado del control financiero</w:t>
      </w:r>
    </w:p>
    <w:p w:rsidR="00E508AD" w:rsidRDefault="00E508A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32. Informes de control financiero.</w:t>
      </w:r>
    </w:p>
    <w:p w:rsidR="0076302D" w:rsidRDefault="0076302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órgano interventor, u órgano en quien delegue, que haya desarrollado las</w:t>
      </w:r>
      <w:r w:rsidR="0076302D">
        <w:rPr>
          <w:rFonts w:ascii="PalatinoLinotype" w:hAnsi="PalatinoLinotype" w:cs="PalatinoLinotype"/>
          <w:szCs w:val="22"/>
        </w:rPr>
        <w:t xml:space="preserve"> </w:t>
      </w:r>
      <w:r>
        <w:rPr>
          <w:rFonts w:ascii="PalatinoLinotype" w:hAnsi="PalatinoLinotype" w:cs="PalatinoLinotype"/>
          <w:szCs w:val="22"/>
        </w:rPr>
        <w:t>actuaciones de control financiero, deberá emitir informe escrito en el que se expondrán</w:t>
      </w:r>
      <w:r w:rsidR="0076302D">
        <w:rPr>
          <w:rFonts w:ascii="PalatinoLinotype" w:hAnsi="PalatinoLinotype" w:cs="PalatinoLinotype"/>
          <w:szCs w:val="22"/>
        </w:rPr>
        <w:t xml:space="preserve"> </w:t>
      </w:r>
      <w:r>
        <w:rPr>
          <w:rFonts w:ascii="PalatinoLinotype" w:hAnsi="PalatinoLinotype" w:cs="PalatinoLinotype"/>
          <w:szCs w:val="22"/>
        </w:rPr>
        <w:t>de forma clara, objetiva y ponderada:</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Los hechos comprobados.</w:t>
      </w:r>
    </w:p>
    <w:p w:rsidR="00906DFF" w:rsidRDefault="00906DFF" w:rsidP="00492CB6">
      <w:pPr>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Las conclusiones obtenidas</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Las recomendaciones sobre las actuaciones objeto de control.</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Las deficiencias que deban ser subsanadas mediante una actuación</w:t>
      </w:r>
      <w:r w:rsidR="0076302D">
        <w:rPr>
          <w:rFonts w:ascii="PalatinoLinotype" w:hAnsi="PalatinoLinotype" w:cs="PalatinoLinotype"/>
          <w:szCs w:val="22"/>
        </w:rPr>
        <w:t xml:space="preserve"> </w:t>
      </w:r>
      <w:r>
        <w:rPr>
          <w:rFonts w:ascii="PalatinoLinotype" w:hAnsi="PalatinoLinotype" w:cs="PalatinoLinotype"/>
          <w:szCs w:val="22"/>
        </w:rPr>
        <w:t>correctora inmediata.</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 xml:space="preserve">2. </w:t>
      </w:r>
      <w:r>
        <w:rPr>
          <w:rFonts w:ascii="PalatinoLinotype" w:hAnsi="PalatinoLinotype" w:cs="PalatinoLinotype"/>
          <w:szCs w:val="22"/>
        </w:rPr>
        <w:t>Dicho informe tendrá carácter provisional y se remitirá por el órgano que haya</w:t>
      </w:r>
      <w:r w:rsidR="0076302D">
        <w:rPr>
          <w:rFonts w:ascii="PalatinoLinotype" w:hAnsi="PalatinoLinotype" w:cs="PalatinoLinotype"/>
          <w:szCs w:val="22"/>
        </w:rPr>
        <w:t xml:space="preserve"> </w:t>
      </w:r>
      <w:r>
        <w:rPr>
          <w:rFonts w:ascii="PalatinoLinotype" w:hAnsi="PalatinoLinotype" w:cs="PalatinoLinotype"/>
          <w:szCs w:val="22"/>
        </w:rPr>
        <w:t>efectuado el control al gestor directo de la actividad controlada para que, en el plazo</w:t>
      </w:r>
      <w:r w:rsidR="0076302D">
        <w:rPr>
          <w:rFonts w:ascii="PalatinoLinotype" w:hAnsi="PalatinoLinotype" w:cs="PalatinoLinotype"/>
          <w:szCs w:val="22"/>
        </w:rPr>
        <w:t xml:space="preserve"> </w:t>
      </w:r>
      <w:r>
        <w:rPr>
          <w:rFonts w:ascii="PalatinoLinotype" w:hAnsi="PalatinoLinotype" w:cs="PalatinoLinotype"/>
          <w:szCs w:val="22"/>
        </w:rPr>
        <w:t>máximo de diez días desde la recepción del informe, formule las alegaciones que estime</w:t>
      </w:r>
      <w:r w:rsidR="0076302D">
        <w:rPr>
          <w:rFonts w:ascii="PalatinoLinotype" w:hAnsi="PalatinoLinotype" w:cs="PalatinoLinotype"/>
          <w:szCs w:val="22"/>
        </w:rPr>
        <w:t xml:space="preserve"> </w:t>
      </w:r>
      <w:r>
        <w:rPr>
          <w:rFonts w:ascii="PalatinoLinotype" w:hAnsi="PalatinoLinotype" w:cs="PalatinoLinotype"/>
          <w:szCs w:val="22"/>
        </w:rPr>
        <w:t>oportunas o en el caso de existir deficiencias admitidas por el órgano gestor, éste indique</w:t>
      </w:r>
      <w:r w:rsidR="0076302D">
        <w:rPr>
          <w:rFonts w:ascii="PalatinoLinotype" w:hAnsi="PalatinoLinotype" w:cs="PalatinoLinotype"/>
          <w:szCs w:val="22"/>
        </w:rPr>
        <w:t xml:space="preserve"> </w:t>
      </w:r>
      <w:r>
        <w:rPr>
          <w:rFonts w:ascii="PalatinoLinotype" w:hAnsi="PalatinoLinotype" w:cs="PalatinoLinotype"/>
          <w:szCs w:val="22"/>
        </w:rPr>
        <w:t>las medidas necesarias y el calendario previsto para solucionarlas</w:t>
      </w:r>
      <w:r>
        <w:rPr>
          <w:rFonts w:ascii="PalatinoLinotype,Bold" w:hAnsi="PalatinoLinotype,Bold" w:cs="PalatinoLinotype,Bold"/>
          <w:b/>
          <w:bCs/>
          <w:szCs w:val="22"/>
        </w:rPr>
        <w:t>.</w:t>
      </w:r>
    </w:p>
    <w:p w:rsidR="0076302D" w:rsidRDefault="0076302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Con base en el informe provisional y en las alegaciones recibidas, el órgano</w:t>
      </w:r>
      <w:r w:rsidR="0076302D">
        <w:rPr>
          <w:rFonts w:ascii="PalatinoLinotype" w:hAnsi="PalatinoLinotype" w:cs="PalatinoLinotype"/>
          <w:szCs w:val="22"/>
        </w:rPr>
        <w:t xml:space="preserve"> </w:t>
      </w:r>
      <w:r>
        <w:rPr>
          <w:rFonts w:ascii="PalatinoLinotype" w:hAnsi="PalatinoLinotype" w:cs="PalatinoLinotype"/>
          <w:szCs w:val="22"/>
        </w:rPr>
        <w:t>interventor emitirá el informe definitivo. Si no se hubieran recibido alegaciones en el</w:t>
      </w:r>
      <w:r w:rsidR="0076302D">
        <w:rPr>
          <w:rFonts w:ascii="PalatinoLinotype" w:hAnsi="PalatinoLinotype" w:cs="PalatinoLinotype"/>
          <w:szCs w:val="22"/>
        </w:rPr>
        <w:t xml:space="preserve"> </w:t>
      </w:r>
      <w:r>
        <w:rPr>
          <w:rFonts w:ascii="PalatinoLinotype" w:hAnsi="PalatinoLinotype" w:cs="PalatinoLinotype"/>
          <w:szCs w:val="22"/>
        </w:rPr>
        <w:t>plazo señalado para ello el informe provisional se elevará a definitivo.</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4. </w:t>
      </w:r>
      <w:r>
        <w:rPr>
          <w:rFonts w:ascii="PalatinoLinotype" w:hAnsi="PalatinoLinotype" w:cs="PalatinoLinotype"/>
          <w:szCs w:val="22"/>
        </w:rPr>
        <w:t>El informe definitivo incluirá las alegaciones del gestor y, en su caso, las</w:t>
      </w:r>
      <w:r w:rsidR="0076302D">
        <w:rPr>
          <w:rFonts w:ascii="PalatinoLinotype" w:hAnsi="PalatinoLinotype" w:cs="PalatinoLinotype"/>
          <w:szCs w:val="22"/>
        </w:rPr>
        <w:t xml:space="preserve"> </w:t>
      </w:r>
      <w:r>
        <w:rPr>
          <w:rFonts w:ascii="PalatinoLinotype" w:hAnsi="PalatinoLinotype" w:cs="PalatinoLinotype"/>
          <w:szCs w:val="22"/>
        </w:rPr>
        <w:t>observaciones del órgano de control sobre dichas alegaciones.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33. Destinatarios de los informes de control financiero.</w:t>
      </w:r>
    </w:p>
    <w:p w:rsidR="0076302D" w:rsidRDefault="0076302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1. Los informes definitivos de control financiero serán remitidos por la</w:t>
      </w:r>
      <w:r w:rsidR="0076302D">
        <w:rPr>
          <w:rFonts w:ascii="PalatinoLinotype" w:hAnsi="PalatinoLinotype" w:cs="PalatinoLinotype"/>
          <w:szCs w:val="22"/>
        </w:rPr>
        <w:t xml:space="preserve"> </w:t>
      </w:r>
      <w:r>
        <w:rPr>
          <w:rFonts w:ascii="PalatinoLinotype" w:hAnsi="PalatinoLinotype" w:cs="PalatinoLinotype"/>
          <w:szCs w:val="22"/>
        </w:rPr>
        <w:t>Intervención a los siguientes destinatarios:</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a) Al gestor directo de la actividad controlada.</w:t>
      </w:r>
    </w:p>
    <w:p w:rsidR="00906DFF" w:rsidRDefault="00906DFF"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[Se entenderá como gestor directo al titular del servicio, órgano o ente controlado.]</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 xml:space="preserve">b) Al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 y a través de él, al Pleno para su</w:t>
      </w:r>
      <w:r w:rsidR="0076302D">
        <w:rPr>
          <w:rFonts w:ascii="PalatinoLinotype" w:hAnsi="PalatinoLinotype" w:cs="PalatinoLinotype"/>
          <w:szCs w:val="22"/>
        </w:rPr>
        <w:t xml:space="preserve"> </w:t>
      </w:r>
      <w:r>
        <w:rPr>
          <w:rFonts w:ascii="PalatinoLinotype" w:hAnsi="PalatinoLinotype" w:cs="PalatinoLinotype"/>
          <w:szCs w:val="22"/>
        </w:rPr>
        <w:t>conocimiento.</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análisis del informe constituirá un punto independiente en el orden del día</w:t>
      </w:r>
      <w:r w:rsidR="0076302D">
        <w:rPr>
          <w:rFonts w:ascii="PalatinoLinotype" w:hAnsi="PalatinoLinotype" w:cs="PalatinoLinotype"/>
          <w:szCs w:val="22"/>
        </w:rPr>
        <w:t xml:space="preserve"> </w:t>
      </w:r>
      <w:r>
        <w:rPr>
          <w:rFonts w:ascii="PalatinoLinotype" w:hAnsi="PalatinoLinotype" w:cs="PalatinoLinotype"/>
          <w:szCs w:val="22"/>
        </w:rPr>
        <w:t>de la correspondiente sesión plenaria.</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 A la Intervención General de la Administración del Estado, para su</w:t>
      </w:r>
      <w:r w:rsidR="0076302D">
        <w:rPr>
          <w:rFonts w:ascii="PalatinoLinotype" w:hAnsi="PalatinoLinotype" w:cs="PalatinoLinotype"/>
          <w:szCs w:val="22"/>
        </w:rPr>
        <w:t xml:space="preserve"> </w:t>
      </w:r>
      <w:r>
        <w:rPr>
          <w:rFonts w:ascii="PalatinoLinotype" w:hAnsi="PalatinoLinotype" w:cs="PalatinoLinotype"/>
          <w:szCs w:val="22"/>
        </w:rPr>
        <w:t>integración en el registro de cuentas anuales del sector público.</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34. Informe resumen.</w:t>
      </w:r>
    </w:p>
    <w:p w:rsidR="0076302D" w:rsidRDefault="0076302D" w:rsidP="00492CB6">
      <w:pPr>
        <w:autoSpaceDE w:val="0"/>
        <w:autoSpaceDN w:val="0"/>
        <w:adjustRightInd w:val="0"/>
        <w:rPr>
          <w:rFonts w:ascii="PalatinoLinotype,Bold" w:hAnsi="PalatinoLinotype,Bold" w:cs="PalatinoLinotype,Bold"/>
          <w:b/>
          <w:bCs/>
          <w:szCs w:val="22"/>
        </w:rPr>
      </w:pPr>
    </w:p>
    <w:p w:rsidR="00906DFF" w:rsidRDefault="00906DFF" w:rsidP="0076302D">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órgano interventor deberá elaborar con carácter anual y con ocasión de la</w:t>
      </w:r>
      <w:r w:rsidR="0076302D">
        <w:rPr>
          <w:rFonts w:ascii="PalatinoLinotype" w:hAnsi="PalatinoLinotype" w:cs="PalatinoLinotype"/>
          <w:szCs w:val="22"/>
        </w:rPr>
        <w:t xml:space="preserve"> </w:t>
      </w:r>
      <w:r>
        <w:rPr>
          <w:rFonts w:ascii="PalatinoLinotype" w:hAnsi="PalatinoLinotype" w:cs="PalatinoLinotype"/>
          <w:szCs w:val="22"/>
        </w:rPr>
        <w:t>aprobación de la cuenta general, el informe resumen de los resultados del control interno</w:t>
      </w:r>
      <w:r w:rsidR="0076302D">
        <w:rPr>
          <w:rFonts w:ascii="PalatinoLinotype" w:hAnsi="PalatinoLinotype" w:cs="PalatinoLinotype"/>
          <w:szCs w:val="22"/>
        </w:rPr>
        <w:t xml:space="preserve"> </w:t>
      </w:r>
      <w:r>
        <w:rPr>
          <w:rFonts w:ascii="PalatinoLinotype" w:hAnsi="PalatinoLinotype" w:cs="PalatinoLinotype"/>
          <w:szCs w:val="22"/>
        </w:rPr>
        <w:t>señalado en el artículo 213 del Texto Refundido de la Ley reguladora de las Haciendas</w:t>
      </w:r>
      <w:r w:rsidR="0076302D">
        <w:rPr>
          <w:rFonts w:ascii="PalatinoLinotype" w:hAnsi="PalatinoLinotype" w:cs="PalatinoLinotype"/>
          <w:szCs w:val="22"/>
        </w:rPr>
        <w:t xml:space="preserve"> </w:t>
      </w:r>
      <w:r>
        <w:rPr>
          <w:rFonts w:ascii="PalatinoLinotype" w:hAnsi="PalatinoLinotype" w:cs="PalatinoLinotype"/>
          <w:szCs w:val="22"/>
        </w:rPr>
        <w:t>Locales.</w:t>
      </w:r>
    </w:p>
    <w:p w:rsidR="0076302D" w:rsidRDefault="0076302D" w:rsidP="0076302D">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Este informe contendrá los resultados más significativos derivados de las de</w:t>
      </w:r>
      <w:r w:rsidR="0076302D">
        <w:rPr>
          <w:rFonts w:ascii="PalatinoLinotype" w:hAnsi="PalatinoLinotype" w:cs="PalatinoLinotype"/>
          <w:szCs w:val="22"/>
        </w:rPr>
        <w:t xml:space="preserve"> </w:t>
      </w:r>
      <w:r>
        <w:rPr>
          <w:rFonts w:ascii="PalatinoLinotype" w:hAnsi="PalatinoLinotype" w:cs="PalatinoLinotype"/>
          <w:szCs w:val="22"/>
        </w:rPr>
        <w:t>las actuaciones de control financiero y de función interventora realizadas en el ejercicio</w:t>
      </w:r>
      <w:r w:rsidR="0076302D">
        <w:rPr>
          <w:rFonts w:ascii="PalatinoLinotype" w:hAnsi="PalatinoLinotype" w:cs="PalatinoLinotype"/>
          <w:szCs w:val="22"/>
        </w:rPr>
        <w:t xml:space="preserve"> </w:t>
      </w:r>
      <w:r>
        <w:rPr>
          <w:rFonts w:ascii="PalatinoLinotype" w:hAnsi="PalatinoLinotype" w:cs="PalatinoLinotype"/>
          <w:szCs w:val="22"/>
        </w:rPr>
        <w:t>anterior.</w:t>
      </w:r>
    </w:p>
    <w:p w:rsidR="0076302D" w:rsidRDefault="0076302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35. Destinatarios del informe resumen.</w:t>
      </w:r>
    </w:p>
    <w:p w:rsidR="00593B11" w:rsidRDefault="00593B11"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informe resumen del control interno de la Entidad Local serán remitidos</w:t>
      </w:r>
      <w:r w:rsidR="00593B11">
        <w:rPr>
          <w:rFonts w:ascii="PalatinoLinotype" w:hAnsi="PalatinoLinotype" w:cs="PalatinoLinotype"/>
          <w:szCs w:val="22"/>
        </w:rPr>
        <w:t xml:space="preserve"> </w:t>
      </w:r>
      <w:r>
        <w:rPr>
          <w:rFonts w:ascii="PalatinoLinotype" w:hAnsi="PalatinoLinotype" w:cs="PalatinoLinotype"/>
          <w:szCs w:val="22"/>
        </w:rPr>
        <w:t>por la Intervención a los siguientes destinatarios:</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 </w:t>
      </w:r>
      <w:r>
        <w:rPr>
          <w:rFonts w:ascii="PalatinoLinotype" w:hAnsi="PalatinoLinotype" w:cs="PalatinoLinotype"/>
          <w:szCs w:val="22"/>
        </w:rPr>
        <w:t xml:space="preserve">Al Pleno, a través del </w:t>
      </w:r>
      <w:r>
        <w:rPr>
          <w:rFonts w:ascii="PalatinoLinotype,Italic" w:hAnsi="PalatinoLinotype,Italic" w:cs="PalatinoLinotype,Italic"/>
          <w:i/>
          <w:iCs/>
          <w:szCs w:val="22"/>
        </w:rPr>
        <w:t xml:space="preserve">Alcalde/Presidente </w:t>
      </w:r>
      <w:r>
        <w:rPr>
          <w:rFonts w:ascii="PalatinoLinotype" w:hAnsi="PalatinoLinotype" w:cs="PalatinoLinotype"/>
          <w:szCs w:val="22"/>
        </w:rPr>
        <w:t>de la Entidad.</w:t>
      </w: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b) </w:t>
      </w:r>
      <w:r>
        <w:rPr>
          <w:rFonts w:ascii="PalatinoLinotype" w:hAnsi="PalatinoLinotype" w:cs="PalatinoLinotype"/>
          <w:szCs w:val="22"/>
        </w:rPr>
        <w:t>A la Intervención General de la Administración del Estado, en el curso del</w:t>
      </w:r>
      <w:r w:rsidR="00593B11">
        <w:rPr>
          <w:rFonts w:ascii="PalatinoLinotype" w:hAnsi="PalatinoLinotype" w:cs="PalatinoLinotype"/>
          <w:szCs w:val="22"/>
        </w:rPr>
        <w:t xml:space="preserve"> </w:t>
      </w:r>
      <w:r>
        <w:rPr>
          <w:rFonts w:ascii="PalatinoLinotype" w:hAnsi="PalatinoLinotype" w:cs="PalatinoLinotype"/>
          <w:szCs w:val="22"/>
        </w:rPr>
        <w:t>primer cuatrimestre de cada año</w:t>
      </w:r>
      <w:r w:rsidR="00593B11">
        <w:rPr>
          <w:rFonts w:ascii="PalatinoLinotype" w:hAnsi="PalatinoLinotype" w:cs="PalatinoLinotype"/>
          <w:szCs w:val="22"/>
        </w:rPr>
        <w:t>.</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36. Plan de acción.</w:t>
      </w:r>
    </w:p>
    <w:p w:rsidR="00593B11" w:rsidRDefault="00593B11"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De las debilidades, deficiencias, errores e incumplimientos que se pongan de</w:t>
      </w:r>
      <w:r w:rsidR="00593B11">
        <w:rPr>
          <w:rFonts w:ascii="PalatinoLinotype" w:hAnsi="PalatinoLinotype" w:cs="PalatinoLinotype"/>
          <w:szCs w:val="22"/>
        </w:rPr>
        <w:t xml:space="preserve"> </w:t>
      </w:r>
      <w:r>
        <w:rPr>
          <w:rFonts w:ascii="PalatinoLinotype" w:hAnsi="PalatinoLinotype" w:cs="PalatinoLinotype"/>
          <w:szCs w:val="22"/>
        </w:rPr>
        <w:t xml:space="preserve">manifiesto en el informe resumen referido en el artículo anterior, el </w:t>
      </w:r>
      <w:r>
        <w:rPr>
          <w:rFonts w:ascii="PalatinoLinotype,Italic" w:hAnsi="PalatinoLinotype,Italic" w:cs="PalatinoLinotype,Italic"/>
          <w:i/>
          <w:iCs/>
          <w:szCs w:val="22"/>
        </w:rPr>
        <w:t>[Alcalde/Presidente]</w:t>
      </w:r>
      <w:r w:rsidR="00593B11">
        <w:rPr>
          <w:rFonts w:ascii="PalatinoLinotype,Italic" w:hAnsi="PalatinoLinotype,Italic" w:cs="PalatinoLinotype,Italic"/>
          <w:i/>
          <w:iCs/>
          <w:szCs w:val="22"/>
        </w:rPr>
        <w:t xml:space="preserve"> </w:t>
      </w:r>
      <w:r>
        <w:rPr>
          <w:rFonts w:ascii="PalatinoLinotype" w:hAnsi="PalatinoLinotype" w:cs="PalatinoLinotype"/>
          <w:szCs w:val="22"/>
        </w:rPr>
        <w:t>de la Entidad formalizará un plan de acción que determine las medidas a adoptar para</w:t>
      </w:r>
      <w:r w:rsidR="00593B11">
        <w:rPr>
          <w:rFonts w:ascii="PalatinoLinotype" w:hAnsi="PalatinoLinotype" w:cs="PalatinoLinotype"/>
          <w:szCs w:val="22"/>
        </w:rPr>
        <w:t xml:space="preserve"> </w:t>
      </w:r>
      <w:r>
        <w:rPr>
          <w:rFonts w:ascii="PalatinoLinotype" w:hAnsi="PalatinoLinotype" w:cs="PalatinoLinotype"/>
          <w:szCs w:val="22"/>
        </w:rPr>
        <w:t>subsanarlas.</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El plan de acción se elaborará en el plazo máximo de 3 meses desde la remisión</w:t>
      </w:r>
      <w:r w:rsidR="00593B11">
        <w:rPr>
          <w:rFonts w:ascii="PalatinoLinotype" w:hAnsi="PalatinoLinotype" w:cs="PalatinoLinotype"/>
          <w:szCs w:val="22"/>
        </w:rPr>
        <w:t xml:space="preserve"> </w:t>
      </w:r>
      <w:r>
        <w:rPr>
          <w:rFonts w:ascii="PalatinoLinotype" w:hAnsi="PalatinoLinotype" w:cs="PalatinoLinotype"/>
          <w:szCs w:val="22"/>
        </w:rPr>
        <w:t>del informe resumen al Pleno y contendrá:</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las medidas de corrección adoptadas,</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el responsable de implementarlas y</w:t>
      </w:r>
    </w:p>
    <w:p w:rsidR="00906DFF" w:rsidRDefault="00906DFF" w:rsidP="00492CB6">
      <w:pPr>
        <w:autoSpaceDE w:val="0"/>
        <w:autoSpaceDN w:val="0"/>
        <w:adjustRightInd w:val="0"/>
        <w:rPr>
          <w:rFonts w:ascii="PalatinoLinotype" w:hAnsi="PalatinoLinotype" w:cs="PalatinoLinotype"/>
          <w:szCs w:val="22"/>
        </w:rPr>
      </w:pPr>
      <w:r>
        <w:rPr>
          <w:rFonts w:ascii="Courier" w:hAnsi="Courier" w:cs="Courier"/>
          <w:szCs w:val="22"/>
        </w:rPr>
        <w:t xml:space="preserve">- </w:t>
      </w:r>
      <w:r>
        <w:rPr>
          <w:rFonts w:ascii="PalatinoLinotype" w:hAnsi="PalatinoLinotype" w:cs="PalatinoLinotype"/>
          <w:szCs w:val="22"/>
        </w:rPr>
        <w:t>el calendario de actuaciones a realizar, relativos tanto a la gestión de la</w:t>
      </w:r>
      <w:r w:rsidR="00593B11">
        <w:rPr>
          <w:rFonts w:ascii="PalatinoLinotype" w:hAnsi="PalatinoLinotype" w:cs="PalatinoLinotype"/>
          <w:szCs w:val="22"/>
        </w:rPr>
        <w:t xml:space="preserve"> </w:t>
      </w:r>
      <w:r>
        <w:rPr>
          <w:rFonts w:ascii="PalatinoLinotype" w:hAnsi="PalatinoLinotype" w:cs="PalatinoLinotype"/>
          <w:szCs w:val="22"/>
        </w:rPr>
        <w:t>propia Entidad como a la de los organismos y entidades públicas adscritas</w:t>
      </w:r>
      <w:r w:rsidR="00593B11">
        <w:rPr>
          <w:rFonts w:ascii="PalatinoLinotype" w:hAnsi="PalatinoLinotype" w:cs="PalatinoLinotype"/>
          <w:szCs w:val="22"/>
        </w:rPr>
        <w:t xml:space="preserve"> </w:t>
      </w:r>
      <w:r>
        <w:rPr>
          <w:rFonts w:ascii="PalatinoLinotype" w:hAnsi="PalatinoLinotype" w:cs="PalatinoLinotype"/>
          <w:szCs w:val="22"/>
        </w:rPr>
        <w:t>o dependientes y de las que ejerza la tutela.</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3. </w:t>
      </w:r>
      <w:r>
        <w:rPr>
          <w:rFonts w:ascii="PalatinoLinotype" w:hAnsi="PalatinoLinotype" w:cs="PalatinoLinotype"/>
          <w:szCs w:val="22"/>
        </w:rPr>
        <w:t>El plan de acción será remitido al órgano interventor de la Entidad Local, que</w:t>
      </w:r>
      <w:r w:rsidR="00593B11">
        <w:rPr>
          <w:rFonts w:ascii="PalatinoLinotype" w:hAnsi="PalatinoLinotype" w:cs="PalatinoLinotype"/>
          <w:szCs w:val="22"/>
        </w:rPr>
        <w:t xml:space="preserve"> </w:t>
      </w:r>
      <w:r>
        <w:rPr>
          <w:rFonts w:ascii="PalatinoLinotype" w:hAnsi="PalatinoLinotype" w:cs="PalatinoLinotype"/>
          <w:szCs w:val="22"/>
        </w:rPr>
        <w:t>valorará su adecuación para solventar las deficiencias señaladas y en su caso los</w:t>
      </w:r>
      <w:r w:rsidR="00593B11">
        <w:rPr>
          <w:rFonts w:ascii="PalatinoLinotype" w:hAnsi="PalatinoLinotype" w:cs="PalatinoLinotype"/>
          <w:szCs w:val="22"/>
        </w:rPr>
        <w:t xml:space="preserve"> </w:t>
      </w:r>
      <w:r>
        <w:rPr>
          <w:rFonts w:ascii="PalatinoLinotype" w:hAnsi="PalatinoLinotype" w:cs="PalatinoLinotype"/>
          <w:szCs w:val="22"/>
        </w:rPr>
        <w:t xml:space="preserve">resultados obtenidos </w:t>
      </w:r>
      <w:r>
        <w:rPr>
          <w:rFonts w:ascii="PalatinoLinotype,Italic" w:hAnsi="PalatinoLinotype,Italic" w:cs="PalatinoLinotype,Italic"/>
          <w:i/>
          <w:iCs/>
          <w:szCs w:val="22"/>
        </w:rPr>
        <w:t xml:space="preserve">[en su caso] </w:t>
      </w:r>
      <w:r>
        <w:rPr>
          <w:rFonts w:ascii="PalatinoLinotype" w:hAnsi="PalatinoLinotype" w:cs="PalatinoLinotype"/>
          <w:szCs w:val="22"/>
        </w:rPr>
        <w:t>en el plazo de 15 días naturales.</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El órgano interventor informará al Pleno sobre la situación de la corrección de</w:t>
      </w:r>
      <w:r w:rsidR="00593B11">
        <w:rPr>
          <w:rFonts w:ascii="PalatinoLinotype" w:hAnsi="PalatinoLinotype" w:cs="PalatinoLinotype"/>
          <w:szCs w:val="22"/>
        </w:rPr>
        <w:t xml:space="preserve"> </w:t>
      </w:r>
      <w:r>
        <w:rPr>
          <w:rFonts w:ascii="PalatinoLinotype" w:hAnsi="PalatinoLinotype" w:cs="PalatinoLinotype"/>
          <w:szCs w:val="22"/>
        </w:rPr>
        <w:t xml:space="preserve">las debilidades puestas de manifiesto, </w:t>
      </w:r>
      <w:r>
        <w:rPr>
          <w:rFonts w:ascii="PalatinoLinotype,Italic" w:hAnsi="PalatinoLinotype,Italic" w:cs="PalatinoLinotype,Italic"/>
          <w:i/>
          <w:iCs/>
          <w:szCs w:val="22"/>
        </w:rPr>
        <w:t xml:space="preserve">[en su caso] </w:t>
      </w:r>
      <w:r>
        <w:rPr>
          <w:rFonts w:ascii="PalatinoLinotype" w:hAnsi="PalatinoLinotype" w:cs="PalatinoLinotype"/>
          <w:szCs w:val="22"/>
        </w:rPr>
        <w:t>en el plazo de 15 días naturales desde</w:t>
      </w:r>
      <w:r w:rsidR="00593B11">
        <w:rPr>
          <w:rFonts w:ascii="PalatinoLinotype" w:hAnsi="PalatinoLinotype" w:cs="PalatinoLinotype"/>
          <w:szCs w:val="22"/>
        </w:rPr>
        <w:t xml:space="preserve"> </w:t>
      </w:r>
      <w:r>
        <w:rPr>
          <w:rFonts w:ascii="PalatinoLinotype" w:hAnsi="PalatinoLinotype" w:cs="PalatinoLinotype"/>
          <w:szCs w:val="22"/>
        </w:rPr>
        <w:t>la recepción del referido plan de acción.</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CAPITULO III. Del control financiero de las subvenciones y ayudas públicas</w:t>
      </w:r>
    </w:p>
    <w:p w:rsidR="00593B11" w:rsidRDefault="00593B11" w:rsidP="00492CB6">
      <w:pPr>
        <w:autoSpaceDE w:val="0"/>
        <w:autoSpaceDN w:val="0"/>
        <w:adjustRightInd w:val="0"/>
        <w:rPr>
          <w:rFonts w:ascii="PalatinoLinotype,Bold" w:hAnsi="PalatinoLinotype,Bold" w:cs="PalatinoLinotype,Bold"/>
          <w:b/>
          <w:bCs/>
          <w:szCs w:val="22"/>
        </w:rPr>
      </w:pPr>
    </w:p>
    <w:p w:rsidR="00906DFF" w:rsidRDefault="00906DFF" w:rsidP="00492CB6">
      <w:pPr>
        <w:rPr>
          <w:rFonts w:ascii="PalatinoLinotype,Bold" w:hAnsi="PalatinoLinotype,Bold" w:cs="PalatinoLinotype,Bold"/>
          <w:b/>
          <w:bCs/>
          <w:szCs w:val="22"/>
        </w:rPr>
      </w:pPr>
      <w:r>
        <w:rPr>
          <w:rFonts w:ascii="PalatinoLinotype,Bold" w:hAnsi="PalatinoLinotype,Bold" w:cs="PalatinoLinotype,Bold"/>
          <w:b/>
          <w:bCs/>
          <w:szCs w:val="22"/>
        </w:rPr>
        <w:t>ARTÍCULO 37. Delimitación y facultad.</w:t>
      </w:r>
    </w:p>
    <w:p w:rsidR="00593B11" w:rsidRDefault="00593B11" w:rsidP="00492CB6">
      <w:pPr>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1. </w:t>
      </w:r>
      <w:r>
        <w:rPr>
          <w:rFonts w:ascii="PalatinoLinotype" w:hAnsi="PalatinoLinotype" w:cs="PalatinoLinotype"/>
          <w:szCs w:val="22"/>
        </w:rPr>
        <w:t>El control financiero se ejercerá por la Intervención respecto de los</w:t>
      </w:r>
      <w:r w:rsidR="00593B11">
        <w:rPr>
          <w:rFonts w:ascii="PalatinoLinotype" w:hAnsi="PalatinoLinotype" w:cs="PalatinoLinotype"/>
          <w:szCs w:val="22"/>
        </w:rPr>
        <w:t xml:space="preserve"> </w:t>
      </w:r>
      <w:r>
        <w:rPr>
          <w:rFonts w:ascii="PalatinoLinotype" w:hAnsi="PalatinoLinotype" w:cs="PalatinoLinotype"/>
          <w:szCs w:val="22"/>
        </w:rPr>
        <w:t>beneficiarios de subvenciones y ayudas públicas, y en su caso, entidades colaboradoras,</w:t>
      </w:r>
      <w:r w:rsidR="00593B11">
        <w:rPr>
          <w:rFonts w:ascii="PalatinoLinotype" w:hAnsi="PalatinoLinotype" w:cs="PalatinoLinotype"/>
          <w:szCs w:val="22"/>
        </w:rPr>
        <w:t xml:space="preserve"> </w:t>
      </w:r>
      <w:r>
        <w:rPr>
          <w:rFonts w:ascii="PalatinoLinotype" w:hAnsi="PalatinoLinotype" w:cs="PalatinoLinotype"/>
          <w:szCs w:val="22"/>
        </w:rPr>
        <w:t>con el alcance y finalidad contemplada en el presente Reglamento y el Plan Anual de</w:t>
      </w:r>
      <w:r w:rsidR="00593B11">
        <w:rPr>
          <w:rFonts w:ascii="PalatinoLinotype" w:hAnsi="PalatinoLinotype" w:cs="PalatinoLinotype"/>
          <w:szCs w:val="22"/>
        </w:rPr>
        <w:t xml:space="preserve"> </w:t>
      </w:r>
      <w:r>
        <w:rPr>
          <w:rFonts w:ascii="PalatinoLinotype" w:hAnsi="PalatinoLinotype" w:cs="PalatinoLinotype"/>
          <w:szCs w:val="22"/>
        </w:rPr>
        <w:t>Control Financiero de esta Entidad Local.</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2. </w:t>
      </w:r>
      <w:r>
        <w:rPr>
          <w:rFonts w:ascii="PalatinoLinotype" w:hAnsi="PalatinoLinotype" w:cs="PalatinoLinotype"/>
          <w:szCs w:val="22"/>
        </w:rPr>
        <w:t>Cuando en el ejercicio de las funciones de control se deduzcan indicios de la</w:t>
      </w:r>
      <w:r w:rsidR="00593B11">
        <w:rPr>
          <w:rFonts w:ascii="PalatinoLinotype" w:hAnsi="PalatinoLinotype" w:cs="PalatinoLinotype"/>
          <w:szCs w:val="22"/>
        </w:rPr>
        <w:t xml:space="preserve"> </w:t>
      </w:r>
      <w:r>
        <w:rPr>
          <w:rFonts w:ascii="PalatinoLinotype" w:hAnsi="PalatinoLinotype" w:cs="PalatinoLinotype"/>
          <w:szCs w:val="22"/>
        </w:rPr>
        <w:t>incorrecta obtención, destino o justificación de la subvención o ayuda percibida, los</w:t>
      </w:r>
      <w:r w:rsidR="00593B11">
        <w:rPr>
          <w:rFonts w:ascii="PalatinoLinotype" w:hAnsi="PalatinoLinotype" w:cs="PalatinoLinotype"/>
          <w:szCs w:val="22"/>
        </w:rPr>
        <w:t xml:space="preserve"> </w:t>
      </w:r>
      <w:r>
        <w:rPr>
          <w:rFonts w:ascii="PalatinoLinotype" w:hAnsi="PalatinoLinotype" w:cs="PalatinoLinotype"/>
          <w:szCs w:val="22"/>
        </w:rPr>
        <w:t>agentes encargados de su realización podrán, previa autorización de la Intervención,</w:t>
      </w:r>
      <w:r w:rsidR="00593B11">
        <w:rPr>
          <w:rFonts w:ascii="PalatinoLinotype" w:hAnsi="PalatinoLinotype" w:cs="PalatinoLinotype"/>
          <w:szCs w:val="22"/>
        </w:rPr>
        <w:t xml:space="preserve"> </w:t>
      </w:r>
      <w:r>
        <w:rPr>
          <w:rFonts w:ascii="PalatinoLinotype" w:hAnsi="PalatinoLinotype" w:cs="PalatinoLinotype"/>
          <w:szCs w:val="22"/>
        </w:rPr>
        <w:t>acordar la retención de las facturas, documentos equivalentes o sustitutivos y de</w:t>
      </w:r>
      <w:r w:rsidR="00593B11">
        <w:rPr>
          <w:rFonts w:ascii="PalatinoLinotype" w:hAnsi="PalatinoLinotype" w:cs="PalatinoLinotype"/>
          <w:szCs w:val="22"/>
        </w:rPr>
        <w:t xml:space="preserve"> </w:t>
      </w:r>
      <w:r>
        <w:rPr>
          <w:rFonts w:ascii="PalatinoLinotype" w:hAnsi="PalatinoLinotype" w:cs="PalatinoLinotype"/>
          <w:szCs w:val="22"/>
        </w:rPr>
        <w:t>cualquier otro documento relativo a las operaciones en que tales indicios se manifiesten.</w:t>
      </w:r>
    </w:p>
    <w:p w:rsidR="00593B11" w:rsidRDefault="00593B11"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ARTÍCULO 38. Cogestión.</w:t>
      </w:r>
      <w:r w:rsidR="00593B11">
        <w:rPr>
          <w:rFonts w:ascii="PalatinoLinotype,Bold" w:hAnsi="PalatinoLinotype,Bold" w:cs="PalatinoLinotype,Bold"/>
          <w:b/>
          <w:bCs/>
          <w:szCs w:val="22"/>
        </w:rPr>
        <w:t xml:space="preserve"> </w:t>
      </w:r>
    </w:p>
    <w:p w:rsidR="00593B11" w:rsidRDefault="00593B11"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En lo relativo a las subvenciones y ayudas gestionadas por otros entes de la</w:t>
      </w:r>
      <w:r w:rsidR="00593B11">
        <w:rPr>
          <w:rFonts w:ascii="PalatinoLinotype" w:hAnsi="PalatinoLinotype" w:cs="PalatinoLinotype"/>
          <w:szCs w:val="22"/>
        </w:rPr>
        <w:t xml:space="preserve"> </w:t>
      </w:r>
      <w:r>
        <w:rPr>
          <w:rFonts w:ascii="PalatinoLinotype" w:hAnsi="PalatinoLinotype" w:cs="PalatinoLinotype"/>
          <w:szCs w:val="22"/>
        </w:rPr>
        <w:t>Administración local, podrán establecerse, mediante convenio con esta Entidad Local,</w:t>
      </w:r>
      <w:r w:rsidR="00593B11">
        <w:rPr>
          <w:rFonts w:ascii="PalatinoLinotype" w:hAnsi="PalatinoLinotype" w:cs="PalatinoLinotype"/>
          <w:szCs w:val="22"/>
        </w:rPr>
        <w:t xml:space="preserve"> </w:t>
      </w:r>
      <w:r>
        <w:rPr>
          <w:rFonts w:ascii="PalatinoLinotype" w:hAnsi="PalatinoLinotype" w:cs="PalatinoLinotype"/>
          <w:szCs w:val="22"/>
        </w:rPr>
        <w:t>procedimientos específicos para el control, seguimiento y evaluación de aquéllas.</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DISPOSICIÓN FINAL. </w:t>
      </w:r>
      <w:r>
        <w:rPr>
          <w:rFonts w:ascii="PalatinoLinotype" w:hAnsi="PalatinoLinotype" w:cs="PalatinoLinotype"/>
          <w:szCs w:val="22"/>
        </w:rPr>
        <w:t>El presente Reglamento de Control Interno del Sector</w:t>
      </w:r>
      <w:r w:rsidR="00225B8D">
        <w:rPr>
          <w:rFonts w:ascii="PalatinoLinotype" w:hAnsi="PalatinoLinotype" w:cs="PalatinoLinotype"/>
          <w:szCs w:val="22"/>
        </w:rPr>
        <w:t xml:space="preserve"> </w:t>
      </w:r>
      <w:r>
        <w:rPr>
          <w:rFonts w:ascii="PalatinoLinotype" w:hAnsi="PalatinoLinotype" w:cs="PalatinoLinotype"/>
          <w:szCs w:val="22"/>
        </w:rPr>
        <w:t xml:space="preserve">Público entrará en vigor el día xx de </w:t>
      </w:r>
      <w:proofErr w:type="spellStart"/>
      <w:r>
        <w:rPr>
          <w:rFonts w:ascii="PalatinoLinotype" w:hAnsi="PalatinoLinotype" w:cs="PalatinoLinotype"/>
          <w:szCs w:val="22"/>
        </w:rPr>
        <w:t>de</w:t>
      </w:r>
      <w:proofErr w:type="spellEnd"/>
      <w:r>
        <w:rPr>
          <w:rFonts w:ascii="PalatinoLinotype" w:hAnsi="PalatinoLinotype" w:cs="PalatinoLinotype"/>
          <w:szCs w:val="22"/>
        </w:rPr>
        <w:t xml:space="preserve"> 20</w:t>
      </w:r>
      <w:r w:rsidR="00225B8D">
        <w:rPr>
          <w:rFonts w:ascii="PalatinoLinotype" w:hAnsi="PalatinoLinotype" w:cs="PalatinoLinotype"/>
          <w:szCs w:val="22"/>
        </w:rPr>
        <w:t>20</w:t>
      </w:r>
      <w:r>
        <w:rPr>
          <w:rFonts w:ascii="PalatinoLinotype" w:hAnsi="PalatinoLinotype" w:cs="PalatinoLinotype"/>
          <w:szCs w:val="22"/>
        </w:rPr>
        <w:t>. Estando en vigor hasta su modificación o</w:t>
      </w:r>
      <w:r w:rsidR="00225B8D">
        <w:rPr>
          <w:rFonts w:ascii="PalatinoLinotype" w:hAnsi="PalatinoLinotype" w:cs="PalatinoLinotype"/>
          <w:szCs w:val="22"/>
        </w:rPr>
        <w:t xml:space="preserve"> </w:t>
      </w:r>
      <w:r>
        <w:rPr>
          <w:rFonts w:ascii="PalatinoLinotype" w:hAnsi="PalatinoLinotype" w:cs="PalatinoLinotype"/>
          <w:szCs w:val="22"/>
        </w:rPr>
        <w:t>derogación expresa.</w:t>
      </w:r>
    </w:p>
    <w:p w:rsidR="00225B8D" w:rsidRDefault="00225B8D" w:rsidP="00492CB6">
      <w:pPr>
        <w:autoSpaceDE w:val="0"/>
        <w:autoSpaceDN w:val="0"/>
        <w:adjustRightInd w:val="0"/>
        <w:rPr>
          <w:rFonts w:ascii="PalatinoLinotype" w:hAnsi="PalatinoLinotype" w:cs="PalatinoLinotype"/>
          <w:szCs w:val="22"/>
        </w:rPr>
      </w:pPr>
    </w:p>
    <w:p w:rsidR="00225B8D" w:rsidRDefault="00225B8D" w:rsidP="00492CB6">
      <w:pPr>
        <w:autoSpaceDE w:val="0"/>
        <w:autoSpaceDN w:val="0"/>
        <w:adjustRightInd w:val="0"/>
        <w:rPr>
          <w:rFonts w:ascii="PalatinoLinotype" w:hAnsi="PalatinoLinotype" w:cs="PalatinoLinotype"/>
          <w:szCs w:val="22"/>
        </w:rPr>
      </w:pPr>
    </w:p>
    <w:p w:rsidR="00225B8D" w:rsidRDefault="00225B8D" w:rsidP="00492CB6">
      <w:pPr>
        <w:autoSpaceDE w:val="0"/>
        <w:autoSpaceDN w:val="0"/>
        <w:adjustRightInd w:val="0"/>
        <w:rPr>
          <w:rFonts w:ascii="PalatinoLinotype" w:hAnsi="PalatinoLinotype" w:cs="PalatinoLinotype"/>
          <w:szCs w:val="22"/>
        </w:rPr>
      </w:pPr>
    </w:p>
    <w:p w:rsidR="00225B8D" w:rsidRDefault="00225B8D" w:rsidP="00492CB6">
      <w:pPr>
        <w:autoSpaceDE w:val="0"/>
        <w:autoSpaceDN w:val="0"/>
        <w:adjustRightInd w:val="0"/>
        <w:rPr>
          <w:rFonts w:ascii="PalatinoLinotype" w:hAnsi="PalatinoLinotype" w:cs="PalatinoLinotype"/>
          <w:szCs w:val="22"/>
        </w:rPr>
      </w:pP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ANEXOS</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ANEXO I. LISTADO INFORMES CONTROL FINANCIERO</w:t>
      </w:r>
      <w:r w:rsidR="00225B8D">
        <w:rPr>
          <w:rFonts w:ascii="PalatinoLinotype,Bold" w:hAnsi="PalatinoLinotype,Bold" w:cs="PalatinoLinotype,Bold"/>
          <w:b/>
          <w:bCs/>
          <w:szCs w:val="22"/>
        </w:rPr>
        <w:t xml:space="preserve"> </w:t>
      </w:r>
      <w:r>
        <w:rPr>
          <w:rFonts w:ascii="PalatinoLinotype,Bold" w:hAnsi="PalatinoLinotype,Bold" w:cs="PalatinoLinotype,Bold"/>
          <w:b/>
          <w:bCs/>
          <w:szCs w:val="22"/>
        </w:rPr>
        <w:t>CONCOMITANTE.</w:t>
      </w: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ANEXO II. MODELOS INFORMES FISCALIZACIÓN LIMITADA PREVIA.</w:t>
      </w:r>
    </w:p>
    <w:p w:rsidR="00906DFF" w:rsidRDefault="00906DFF" w:rsidP="00492CB6">
      <w:pPr>
        <w:rPr>
          <w:rFonts w:ascii="PalatinoLinotype,Bold" w:hAnsi="PalatinoLinotype,Bold" w:cs="PalatinoLinotype,Bold"/>
          <w:b/>
          <w:bCs/>
          <w:szCs w:val="22"/>
        </w:rPr>
      </w:pPr>
    </w:p>
    <w:p w:rsidR="00906DFF" w:rsidRDefault="00906DFF" w:rsidP="00492CB6">
      <w:pPr>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ANEXO I. LISTADO INFORMES CONTROL FINANCIERO</w:t>
      </w:r>
      <w:r w:rsidR="00225B8D">
        <w:rPr>
          <w:rFonts w:ascii="PalatinoLinotype,Bold" w:hAnsi="PalatinoLinotype,Bold" w:cs="PalatinoLinotype,Bold"/>
          <w:b/>
          <w:bCs/>
          <w:szCs w:val="22"/>
        </w:rPr>
        <w:t xml:space="preserve"> </w:t>
      </w:r>
      <w:r>
        <w:rPr>
          <w:rFonts w:ascii="PalatinoLinotype,Bold" w:hAnsi="PalatinoLinotype,Bold" w:cs="PalatinoLinotype,Bold"/>
          <w:b/>
          <w:bCs/>
          <w:szCs w:val="22"/>
        </w:rPr>
        <w:t>CONCOMITANTE.</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PalatinoLinotype,Bold" w:hAnsi="PalatinoLinotype,Bold" w:cs="PalatinoLinotype,Bold"/>
          <w:b/>
          <w:bCs/>
          <w:szCs w:val="22"/>
        </w:rPr>
        <w:t xml:space="preserve">Actuaciones Control Permanente. </w:t>
      </w:r>
      <w:r>
        <w:rPr>
          <w:rFonts w:ascii="PalatinoLinotype" w:hAnsi="PalatinoLinotype" w:cs="PalatinoLinotype"/>
          <w:szCs w:val="22"/>
        </w:rPr>
        <w:t>(Informes que debe emitir la Intervención y no</w:t>
      </w:r>
      <w:r w:rsidR="00225B8D">
        <w:rPr>
          <w:rFonts w:ascii="PalatinoLinotype" w:hAnsi="PalatinoLinotype" w:cs="PalatinoLinotype"/>
          <w:szCs w:val="22"/>
        </w:rPr>
        <w:t xml:space="preserve"> </w:t>
      </w:r>
      <w:r>
        <w:rPr>
          <w:rFonts w:ascii="PalatinoLinotype" w:hAnsi="PalatinoLinotype" w:cs="PalatinoLinotype"/>
          <w:szCs w:val="22"/>
        </w:rPr>
        <w:t>conllevan fase de ejecución del gasto.)</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1.Normativa estabilidad presupuestaria y sostenibilidad financiera. OHAP/2105/2012</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10.3 Ejecución del plan de ajuste</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15.1 h) Líneas fundamentales del presupuesto. Evaluación del cumplimiento de</w:t>
      </w:r>
      <w:r w:rsidR="00225B8D">
        <w:rPr>
          <w:rFonts w:ascii="PalatinoLinotype" w:hAnsi="PalatinoLinotype" w:cs="PalatinoLinotype"/>
          <w:szCs w:val="22"/>
        </w:rPr>
        <w:t xml:space="preserve"> </w:t>
      </w:r>
      <w:r>
        <w:rPr>
          <w:rFonts w:ascii="PalatinoLinotype" w:hAnsi="PalatinoLinotype" w:cs="PalatinoLinotype"/>
          <w:szCs w:val="22"/>
        </w:rPr>
        <w:t>los objetivos de estabilidad y límite de deuda</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15.3 c) Aprobación del presupuesto. Evaluación del cumplimiento del objetivo de</w:t>
      </w:r>
      <w:r w:rsidR="00225B8D">
        <w:rPr>
          <w:rFonts w:ascii="PalatinoLinotype" w:hAnsi="PalatinoLinotype" w:cs="PalatinoLinotype"/>
          <w:szCs w:val="22"/>
        </w:rPr>
        <w:t xml:space="preserve"> </w:t>
      </w:r>
      <w:r>
        <w:rPr>
          <w:rFonts w:ascii="PalatinoLinotype" w:hAnsi="PalatinoLinotype" w:cs="PalatinoLinotype"/>
          <w:szCs w:val="22"/>
        </w:rPr>
        <w:t>estabilidad y límite de deuda</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15.4e) Liquidación del presupuesto. Evaluación del cumplimiento del objetivo de</w:t>
      </w:r>
      <w:r w:rsidR="00225B8D">
        <w:rPr>
          <w:rFonts w:ascii="PalatinoLinotype" w:hAnsi="PalatinoLinotype" w:cs="PalatinoLinotype"/>
          <w:szCs w:val="22"/>
        </w:rPr>
        <w:t xml:space="preserve"> </w:t>
      </w:r>
      <w:r>
        <w:rPr>
          <w:rFonts w:ascii="PalatinoLinotype" w:hAnsi="PalatinoLinotype" w:cs="PalatinoLinotype"/>
          <w:szCs w:val="22"/>
        </w:rPr>
        <w:t>estabilidad, regla de gasto y límite de deuda</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16.4 Actualización trimestral del informe de intervención sobre cumplimiento del</w:t>
      </w:r>
      <w:r w:rsidR="00225B8D">
        <w:rPr>
          <w:rFonts w:ascii="PalatinoLinotype" w:hAnsi="PalatinoLinotype" w:cs="PalatinoLinotype"/>
          <w:szCs w:val="22"/>
        </w:rPr>
        <w:t xml:space="preserve"> </w:t>
      </w:r>
      <w:r>
        <w:rPr>
          <w:rFonts w:ascii="PalatinoLinotype" w:hAnsi="PalatinoLinotype" w:cs="PalatinoLinotype"/>
          <w:szCs w:val="22"/>
        </w:rPr>
        <w:t>objetivo de estabilidad y límite de deuda; así como una evaluación del cumplimiento</w:t>
      </w:r>
      <w:r w:rsidR="00225B8D">
        <w:rPr>
          <w:rFonts w:ascii="PalatinoLinotype" w:hAnsi="PalatinoLinotype" w:cs="PalatinoLinotype"/>
          <w:szCs w:val="22"/>
        </w:rPr>
        <w:t xml:space="preserve"> </w:t>
      </w:r>
      <w:r>
        <w:rPr>
          <w:rFonts w:ascii="PalatinoLinotype" w:hAnsi="PalatinoLinotype" w:cs="PalatinoLinotype"/>
          <w:szCs w:val="22"/>
        </w:rPr>
        <w:t>final del cumplimiento de la regla de gasto en el 4to trimestre RD 635/2014</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DT Única: Periodo medio de pago RD 1463/2007</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16.1 Evaluación del cumplimiento del objetivo de estabilidad en el presupuesto</w:t>
      </w:r>
      <w:r w:rsidR="00225B8D">
        <w:rPr>
          <w:rFonts w:ascii="PalatinoLinotype" w:hAnsi="PalatinoLinotype" w:cs="PalatinoLinotype"/>
          <w:szCs w:val="22"/>
        </w:rPr>
        <w:t xml:space="preserve"> </w:t>
      </w:r>
      <w:r>
        <w:rPr>
          <w:rFonts w:ascii="PalatinoLinotype" w:hAnsi="PalatinoLinotype" w:cs="PalatinoLinotype"/>
          <w:szCs w:val="22"/>
        </w:rPr>
        <w:t>inicial, modificaciones y liquidación</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22.2 Verificación anual del cumplimiento de los planes económico-financieros</w:t>
      </w:r>
      <w:r w:rsidR="00225B8D">
        <w:rPr>
          <w:rFonts w:ascii="PalatinoLinotype" w:hAnsi="PalatinoLinotype" w:cs="PalatinoLinotype"/>
          <w:szCs w:val="22"/>
        </w:rPr>
        <w:t xml:space="preserve"> </w:t>
      </w:r>
      <w:r>
        <w:rPr>
          <w:rFonts w:ascii="PalatinoLinotype" w:hAnsi="PalatinoLinotype" w:cs="PalatinoLinotype"/>
          <w:szCs w:val="22"/>
        </w:rPr>
        <w:t>para las entidades del art. 111 del TRLRHL</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25.3 Verificación del cumplimiento del plan económico-financiero en el ejercicio</w:t>
      </w:r>
      <w:r w:rsidR="00225B8D">
        <w:rPr>
          <w:rFonts w:ascii="PalatinoLinotype" w:hAnsi="PalatinoLinotype" w:cs="PalatinoLinotype"/>
          <w:szCs w:val="22"/>
        </w:rPr>
        <w:t xml:space="preserve"> </w:t>
      </w:r>
      <w:r>
        <w:rPr>
          <w:rFonts w:ascii="PalatinoLinotype" w:hAnsi="PalatinoLinotype" w:cs="PalatinoLinotype"/>
          <w:szCs w:val="22"/>
        </w:rPr>
        <w:t>anterior y presupuesto vigente como requisito previo para la autorización de</w:t>
      </w:r>
      <w:r w:rsidR="00225B8D">
        <w:rPr>
          <w:rFonts w:ascii="PalatinoLinotype" w:hAnsi="PalatinoLinotype" w:cs="PalatinoLinotype"/>
          <w:szCs w:val="22"/>
        </w:rPr>
        <w:t xml:space="preserve"> </w:t>
      </w:r>
      <w:r>
        <w:rPr>
          <w:rFonts w:ascii="PalatinoLinotype" w:hAnsi="PalatinoLinotype" w:cs="PalatinoLinotype"/>
          <w:szCs w:val="22"/>
        </w:rPr>
        <w:t>operaciones de endeudamiento</w:t>
      </w:r>
      <w:r w:rsidR="00225B8D">
        <w:rPr>
          <w:rFonts w:ascii="PalatinoLinotype" w:hAnsi="PalatinoLinotype" w:cs="PalatinoLinotype"/>
          <w:szCs w:val="22"/>
        </w:rPr>
        <w:t>.</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2 Endeudamiento</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52.2 (informe de la Intervención anterior a la concertación o modificación de</w:t>
      </w:r>
      <w:r w:rsidR="00225B8D">
        <w:rPr>
          <w:rFonts w:ascii="PalatinoLinotype" w:hAnsi="PalatinoLinotype" w:cs="PalatinoLinotype"/>
          <w:szCs w:val="22"/>
        </w:rPr>
        <w:t xml:space="preserve"> </w:t>
      </w:r>
      <w:r>
        <w:rPr>
          <w:rFonts w:ascii="PalatinoLinotype" w:hAnsi="PalatinoLinotype" w:cs="PalatinoLinotype"/>
          <w:szCs w:val="22"/>
        </w:rPr>
        <w:t>cualesquiera operaciones en el que se analizará, especialmente, la capacidad de la</w:t>
      </w:r>
      <w:r w:rsidR="00225B8D">
        <w:rPr>
          <w:rFonts w:ascii="PalatinoLinotype" w:hAnsi="PalatinoLinotype" w:cs="PalatinoLinotype"/>
          <w:szCs w:val="22"/>
        </w:rPr>
        <w:t xml:space="preserve"> </w:t>
      </w:r>
      <w:r>
        <w:rPr>
          <w:rFonts w:ascii="PalatinoLinotype" w:hAnsi="PalatinoLinotype" w:cs="PalatinoLinotype"/>
          <w:szCs w:val="22"/>
        </w:rPr>
        <w:t>entidad local para hacer frente, en el tiempo, a las obligaciones que de aquéllas se deriven</w:t>
      </w:r>
      <w:r w:rsidR="00225B8D">
        <w:rPr>
          <w:rFonts w:ascii="PalatinoLinotype" w:hAnsi="PalatinoLinotype" w:cs="PalatinoLinotype"/>
          <w:szCs w:val="22"/>
        </w:rPr>
        <w:t xml:space="preserve"> </w:t>
      </w:r>
      <w:r>
        <w:rPr>
          <w:rFonts w:ascii="PalatinoLinotype" w:hAnsi="PalatinoLinotype" w:cs="PalatinoLinotype"/>
          <w:szCs w:val="22"/>
        </w:rPr>
        <w:t>para ésta) y 54 (Operaciones de crédito a largo plazo de organismos autónomos y</w:t>
      </w:r>
      <w:r w:rsidR="00225B8D">
        <w:rPr>
          <w:rFonts w:ascii="PalatinoLinotype" w:hAnsi="PalatinoLinotype" w:cs="PalatinoLinotype"/>
          <w:szCs w:val="22"/>
        </w:rPr>
        <w:t xml:space="preserve"> </w:t>
      </w:r>
      <w:r>
        <w:rPr>
          <w:rFonts w:ascii="PalatinoLinotype" w:hAnsi="PalatinoLinotype" w:cs="PalatinoLinotype"/>
          <w:szCs w:val="22"/>
        </w:rPr>
        <w:t>sociedades mercantiles) Atendiendo en ambos a la evaluación y cumplimiento del Art.</w:t>
      </w:r>
      <w:r w:rsidR="00225B8D">
        <w:rPr>
          <w:rFonts w:ascii="PalatinoLinotype" w:hAnsi="PalatinoLinotype" w:cs="PalatinoLinotype"/>
          <w:szCs w:val="22"/>
        </w:rPr>
        <w:t xml:space="preserve"> </w:t>
      </w:r>
      <w:r>
        <w:rPr>
          <w:rFonts w:ascii="PalatinoLinotype" w:hAnsi="PalatinoLinotype" w:cs="PalatinoLinotype"/>
          <w:szCs w:val="22"/>
        </w:rPr>
        <w:t>48 bis Prudencia financiera Presupuestario</w:t>
      </w:r>
      <w:r w:rsidR="00225B8D">
        <w:rPr>
          <w:rFonts w:ascii="PalatinoLinotype" w:hAnsi="PalatinoLinotype" w:cs="PalatinoLinotype"/>
          <w:szCs w:val="22"/>
        </w:rPr>
        <w:t>.</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3. Presupuestos</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168.4 TRLRHL y 18.4 RPEL Informe aprobación del presupuesto</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21.4 RPEL Informe prórroga del presupuesto</w:t>
      </w:r>
    </w:p>
    <w:p w:rsidR="00225B8D"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177.2 TRLRHL, 37.3 RPEL y 4 RD 1174/1987 Informe modificaciones de crédito</w:t>
      </w:r>
      <w:r w:rsidR="00225B8D">
        <w:rPr>
          <w:rFonts w:ascii="PalatinoLinotype" w:hAnsi="PalatinoLinotype" w:cs="PalatinoLinotype"/>
          <w:szCs w:val="22"/>
        </w:rPr>
        <w:t xml:space="preserve"> </w:t>
      </w:r>
    </w:p>
    <w:p w:rsidR="00225B8D"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191.3 y 192.2 TRLRHL y 90.1 RPEL Informe liquidación del presupuesto</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Liquidación del presupuesto con remanente de tesorería negativo</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193.1 TRLRHL Pagos a justificar y Anticipos de caja fija</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190 TRLRHL Informe sobre las normas de expedición Inversiones</w:t>
      </w:r>
      <w:r w:rsidR="00225B8D">
        <w:rPr>
          <w:rFonts w:ascii="PalatinoLinotype" w:hAnsi="PalatinoLinotype" w:cs="PalatinoLinotype"/>
          <w:szCs w:val="22"/>
        </w:rPr>
        <w:t xml:space="preserve"> </w:t>
      </w:r>
      <w:r>
        <w:rPr>
          <w:rFonts w:ascii="PalatinoLinotype" w:hAnsi="PalatinoLinotype" w:cs="PalatinoLinotype"/>
          <w:szCs w:val="22"/>
        </w:rPr>
        <w:t xml:space="preserve">financieramente sostenibles </w:t>
      </w:r>
      <w:r>
        <w:rPr>
          <w:rFonts w:ascii="Symbol" w:hAnsi="Symbol" w:cs="Symbol"/>
          <w:szCs w:val="22"/>
        </w:rPr>
        <w:t></w:t>
      </w:r>
      <w:r>
        <w:rPr>
          <w:rFonts w:ascii="Symbol" w:hAnsi="Symbol" w:cs="Symbol"/>
          <w:szCs w:val="22"/>
        </w:rPr>
        <w:t></w:t>
      </w:r>
      <w:r>
        <w:rPr>
          <w:rFonts w:ascii="PalatinoLinotype" w:hAnsi="PalatinoLinotype" w:cs="PalatinoLinotype"/>
          <w:szCs w:val="22"/>
        </w:rPr>
        <w:t>DA 16.6 y 8 TRLRHL informe acerca de la consistencia y</w:t>
      </w:r>
      <w:r w:rsidR="00225B8D">
        <w:rPr>
          <w:rFonts w:ascii="PalatinoLinotype" w:hAnsi="PalatinoLinotype" w:cs="PalatinoLinotype"/>
          <w:szCs w:val="22"/>
        </w:rPr>
        <w:t xml:space="preserve"> </w:t>
      </w:r>
      <w:r>
        <w:rPr>
          <w:rFonts w:ascii="PalatinoLinotype" w:hAnsi="PalatinoLinotype" w:cs="PalatinoLinotype"/>
          <w:szCs w:val="22"/>
        </w:rPr>
        <w:t xml:space="preserve">soporte de las proyecciones </w:t>
      </w:r>
      <w:r>
        <w:rPr>
          <w:rFonts w:ascii="PalatinoLinotype" w:hAnsi="PalatinoLinotype" w:cs="PalatinoLinotype"/>
          <w:szCs w:val="22"/>
        </w:rPr>
        <w:lastRenderedPageBreak/>
        <w:t>presupuestarias que contenga la memoria económica de la</w:t>
      </w:r>
      <w:r w:rsidR="00225B8D">
        <w:rPr>
          <w:rFonts w:ascii="PalatinoLinotype" w:hAnsi="PalatinoLinotype" w:cs="PalatinoLinotype"/>
          <w:szCs w:val="22"/>
        </w:rPr>
        <w:t xml:space="preserve"> </w:t>
      </w:r>
      <w:r>
        <w:rPr>
          <w:rFonts w:ascii="PalatinoLinotype" w:hAnsi="PalatinoLinotype" w:cs="PalatinoLinotype"/>
          <w:szCs w:val="22"/>
        </w:rPr>
        <w:t>inversión e informe al Ministerio de Hacienda y Administraciones públicas de las</w:t>
      </w:r>
      <w:r w:rsidR="00225B8D">
        <w:rPr>
          <w:rFonts w:ascii="PalatinoLinotype" w:hAnsi="PalatinoLinotype" w:cs="PalatinoLinotype"/>
          <w:szCs w:val="22"/>
        </w:rPr>
        <w:t xml:space="preserve"> </w:t>
      </w:r>
      <w:r>
        <w:rPr>
          <w:rFonts w:ascii="PalatinoLinotype" w:hAnsi="PalatinoLinotype" w:cs="PalatinoLinotype"/>
          <w:szCs w:val="22"/>
        </w:rPr>
        <w:t>inversiones ejecutadas Proyecto de Control Interno Actuaciones de Control permanente</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4. Otra normativa RBEL</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110.1d) Informe inexistencia de deudas pendientes de liquidación LGS</w:t>
      </w:r>
    </w:p>
    <w:p w:rsidR="00906DFF" w:rsidRDefault="00906DFF" w:rsidP="00492CB6">
      <w:pPr>
        <w:autoSpaceDE w:val="0"/>
        <w:autoSpaceDN w:val="0"/>
        <w:adjustRightInd w:val="0"/>
        <w:rPr>
          <w:rFonts w:ascii="PalatinoLinotype" w:hAnsi="PalatinoLinotype" w:cs="PalatinoLinotype"/>
          <w:szCs w:val="22"/>
        </w:rPr>
      </w:pPr>
      <w:r>
        <w:rPr>
          <w:rFonts w:ascii="Symbol" w:hAnsi="Symbol" w:cs="Symbol"/>
          <w:szCs w:val="22"/>
        </w:rPr>
        <w:t></w:t>
      </w:r>
      <w:r>
        <w:rPr>
          <w:rFonts w:ascii="Symbol" w:hAnsi="Symbol" w:cs="Symbol"/>
          <w:szCs w:val="22"/>
        </w:rPr>
        <w:t></w:t>
      </w:r>
      <w:r>
        <w:rPr>
          <w:rFonts w:ascii="PalatinoLinotype" w:hAnsi="PalatinoLinotype" w:cs="PalatinoLinotype"/>
          <w:szCs w:val="22"/>
        </w:rPr>
        <w:t>Art. 17 en relación con la DA 14ª Informe a las bases reguladoras El resultado del</w:t>
      </w:r>
      <w:r w:rsidR="00225B8D">
        <w:rPr>
          <w:rFonts w:ascii="PalatinoLinotype" w:hAnsi="PalatinoLinotype" w:cs="PalatinoLinotype"/>
          <w:szCs w:val="22"/>
        </w:rPr>
        <w:t xml:space="preserve"> </w:t>
      </w:r>
      <w:r>
        <w:rPr>
          <w:rFonts w:ascii="PalatinoLinotype" w:hAnsi="PalatinoLinotype" w:cs="PalatinoLinotype"/>
          <w:szCs w:val="22"/>
        </w:rPr>
        <w:t>ejercicio del control permanente no puede dar lugar en ningún supuesto al trámite de</w:t>
      </w:r>
      <w:r w:rsidR="00225B8D">
        <w:rPr>
          <w:rFonts w:ascii="PalatinoLinotype" w:hAnsi="PalatinoLinotype" w:cs="PalatinoLinotype"/>
          <w:szCs w:val="22"/>
        </w:rPr>
        <w:t xml:space="preserve"> </w:t>
      </w:r>
      <w:r>
        <w:rPr>
          <w:rFonts w:ascii="PalatinoLinotype" w:hAnsi="PalatinoLinotype" w:cs="PalatinoLinotype"/>
          <w:szCs w:val="22"/>
        </w:rPr>
        <w:t>resolución de discrepancias.</w:t>
      </w:r>
    </w:p>
    <w:p w:rsidR="00906DFF" w:rsidRDefault="00906DFF" w:rsidP="00492CB6">
      <w:pPr>
        <w:autoSpaceDE w:val="0"/>
        <w:autoSpaceDN w:val="0"/>
        <w:adjustRightInd w:val="0"/>
        <w:rPr>
          <w:rFonts w:ascii="PalatinoLinotype" w:hAnsi="PalatinoLinotype" w:cs="PalatinoLinotype"/>
          <w:szCs w:val="22"/>
        </w:rPr>
      </w:pPr>
      <w:r>
        <w:rPr>
          <w:rFonts w:ascii="PalatinoLinotype" w:hAnsi="PalatinoLinotype" w:cs="PalatinoLinotype"/>
          <w:szCs w:val="22"/>
        </w:rPr>
        <w:t>Con posterioridad RD 128/2018. Informes preceptivos</w:t>
      </w:r>
    </w:p>
    <w:p w:rsidR="00225B8D" w:rsidRDefault="00225B8D" w:rsidP="00492CB6">
      <w:pPr>
        <w:autoSpaceDE w:val="0"/>
        <w:autoSpaceDN w:val="0"/>
        <w:adjustRightInd w:val="0"/>
        <w:rPr>
          <w:rFonts w:ascii="PalatinoLinotype" w:hAnsi="PalatinoLinotype" w:cs="PalatinoLinotype"/>
          <w:szCs w:val="22"/>
        </w:rPr>
      </w:pPr>
    </w:p>
    <w:p w:rsidR="00906DFF" w:rsidRDefault="00906DFF" w:rsidP="00492CB6">
      <w:pPr>
        <w:autoSpaceDE w:val="0"/>
        <w:autoSpaceDN w:val="0"/>
        <w:adjustRightInd w:val="0"/>
        <w:rPr>
          <w:rFonts w:ascii="PalatinoLinotype,Italic" w:hAnsi="PalatinoLinotype,Italic" w:cs="PalatinoLinotype,Italic"/>
          <w:i/>
          <w:iCs/>
          <w:szCs w:val="22"/>
        </w:rPr>
      </w:pPr>
      <w:r>
        <w:rPr>
          <w:rFonts w:ascii="PalatinoLinotype,Italic" w:hAnsi="PalatinoLinotype,Italic" w:cs="PalatinoLinotype,Italic"/>
          <w:i/>
          <w:iCs/>
          <w:szCs w:val="22"/>
        </w:rPr>
        <w:t>(*) El presente listado es orientativo, no siendo un listado cerrado.</w:t>
      </w: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225B8D" w:rsidRDefault="00225B8D" w:rsidP="00492CB6">
      <w:pPr>
        <w:autoSpaceDE w:val="0"/>
        <w:autoSpaceDN w:val="0"/>
        <w:adjustRightInd w:val="0"/>
        <w:rPr>
          <w:rFonts w:ascii="PalatinoLinotype,Italic" w:hAnsi="PalatinoLinotype,Italic" w:cs="PalatinoLinotype,Italic"/>
          <w:i/>
          <w:i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ANEXO II. MODELOS INFORMES FISCALIZACIÓN LIMITADA PREVIA.</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PalatinoLinotype,Bold" w:hAnsi="PalatinoLinotype,Bold" w:cs="PalatinoLinotype,Bold"/>
          <w:b/>
          <w:bCs/>
          <w:szCs w:val="22"/>
        </w:rPr>
      </w:pPr>
      <w:r>
        <w:rPr>
          <w:rFonts w:ascii="PalatinoLinotype,Bold" w:hAnsi="PalatinoLinotype,Bold" w:cs="PalatinoLinotype,Bold"/>
          <w:b/>
          <w:bCs/>
          <w:szCs w:val="22"/>
        </w:rPr>
        <w:t>A) MODELO DE INFORME DE FISCALIZACIÓN Y/O INTERVENCIÓN</w:t>
      </w:r>
      <w:r w:rsidR="00225B8D">
        <w:rPr>
          <w:rFonts w:ascii="PalatinoLinotype,Bold" w:hAnsi="PalatinoLinotype,Bold" w:cs="PalatinoLinotype,Bold"/>
          <w:b/>
          <w:bCs/>
          <w:szCs w:val="22"/>
        </w:rPr>
        <w:t xml:space="preserve"> </w:t>
      </w:r>
      <w:r>
        <w:rPr>
          <w:rFonts w:ascii="PalatinoLinotype,Bold" w:hAnsi="PalatinoLinotype,Bold" w:cs="PalatinoLinotype,Bold"/>
          <w:b/>
          <w:bCs/>
          <w:szCs w:val="22"/>
        </w:rPr>
        <w:t>LIMITADA PREVIA DE REQUISITOS BÁSICOS DE CONFORMIDAD</w:t>
      </w:r>
    </w:p>
    <w:p w:rsidR="00225B8D" w:rsidRDefault="00225B8D" w:rsidP="00492CB6">
      <w:pPr>
        <w:autoSpaceDE w:val="0"/>
        <w:autoSpaceDN w:val="0"/>
        <w:adjustRightInd w:val="0"/>
        <w:rPr>
          <w:rFonts w:ascii="PalatinoLinotype,Bold" w:hAnsi="PalatinoLinotype,Bold" w:cs="PalatinoLinotype,Bold"/>
          <w:b/>
          <w:bCs/>
          <w:szCs w:val="22"/>
        </w:rPr>
      </w:pPr>
    </w:p>
    <w:p w:rsidR="00906DFF" w:rsidRDefault="00906DFF" w:rsidP="00492CB6">
      <w:pPr>
        <w:autoSpaceDE w:val="0"/>
        <w:autoSpaceDN w:val="0"/>
        <w:adjustRightInd w:val="0"/>
        <w:rPr>
          <w:rFonts w:ascii="Calibri,Bold" w:hAnsi="Calibri,Bold" w:cs="Calibri,Bold"/>
          <w:b/>
          <w:bCs/>
          <w:sz w:val="26"/>
          <w:szCs w:val="26"/>
        </w:rPr>
      </w:pPr>
      <w:r>
        <w:rPr>
          <w:rFonts w:ascii="Calibri,Bold" w:hAnsi="Calibri,Bold" w:cs="Calibri,Bold"/>
          <w:b/>
          <w:bCs/>
          <w:sz w:val="26"/>
          <w:szCs w:val="26"/>
        </w:rPr>
        <w:t>EXPEDIENTE XXXX</w:t>
      </w:r>
    </w:p>
    <w:p w:rsidR="00225B8D" w:rsidRDefault="00225B8D" w:rsidP="00492CB6">
      <w:pPr>
        <w:autoSpaceDE w:val="0"/>
        <w:autoSpaceDN w:val="0"/>
        <w:adjustRightInd w:val="0"/>
        <w:rPr>
          <w:rFonts w:ascii="Calibri,Bold" w:hAnsi="Calibri,Bold" w:cs="Calibri,Bold"/>
          <w:b/>
          <w:bCs/>
          <w:sz w:val="26"/>
          <w:szCs w:val="26"/>
        </w:rPr>
      </w:pPr>
    </w:p>
    <w:p w:rsidR="00906DFF" w:rsidRPr="00225B8D" w:rsidRDefault="00906DFF" w:rsidP="00492CB6">
      <w:pPr>
        <w:autoSpaceDE w:val="0"/>
        <w:autoSpaceDN w:val="0"/>
        <w:adjustRightInd w:val="0"/>
        <w:rPr>
          <w:rFonts w:cs="Arial"/>
          <w:szCs w:val="22"/>
        </w:rPr>
      </w:pPr>
      <w:r w:rsidRPr="00225B8D">
        <w:rPr>
          <w:rFonts w:cs="Arial"/>
          <w:szCs w:val="22"/>
        </w:rPr>
        <w:t>IDENTIFICACIÓN DEL INFORME (REFERENCIA ALFANUMÉRICA)</w:t>
      </w:r>
    </w:p>
    <w:p w:rsidR="00906DFF" w:rsidRPr="00225B8D" w:rsidRDefault="00906DFF" w:rsidP="00492CB6">
      <w:pPr>
        <w:rPr>
          <w:rFonts w:cs="Arial"/>
          <w:szCs w:val="22"/>
        </w:rPr>
      </w:pPr>
      <w:r w:rsidRPr="00225B8D">
        <w:rPr>
          <w:rFonts w:cs="Arial"/>
          <w:szCs w:val="22"/>
        </w:rPr>
        <w:t>FECHA DE EMISIÓN</w:t>
      </w:r>
    </w:p>
    <w:p w:rsidR="00906DFF" w:rsidRPr="00225B8D" w:rsidRDefault="00906DFF" w:rsidP="00492CB6">
      <w:pPr>
        <w:rPr>
          <w:rFonts w:cs="Arial"/>
          <w:szCs w:val="22"/>
        </w:rPr>
      </w:pPr>
    </w:p>
    <w:p w:rsidR="00906DFF" w:rsidRDefault="00906DFF" w:rsidP="00492CB6">
      <w:pPr>
        <w:autoSpaceDE w:val="0"/>
        <w:autoSpaceDN w:val="0"/>
        <w:adjustRightInd w:val="0"/>
        <w:rPr>
          <w:rFonts w:cs="Arial"/>
          <w:szCs w:val="22"/>
        </w:rPr>
      </w:pPr>
      <w:r w:rsidRPr="00225B8D">
        <w:rPr>
          <w:rFonts w:cs="Arial"/>
          <w:szCs w:val="22"/>
        </w:rPr>
        <w:t xml:space="preserve">Remitida a esta Intervención en fecha </w:t>
      </w:r>
      <w:proofErr w:type="spellStart"/>
      <w:r w:rsidRPr="00225B8D">
        <w:rPr>
          <w:rFonts w:cs="Arial"/>
          <w:szCs w:val="22"/>
        </w:rPr>
        <w:t>xxxx</w:t>
      </w:r>
      <w:proofErr w:type="spellEnd"/>
      <w:r w:rsidRPr="00225B8D">
        <w:rPr>
          <w:rFonts w:cs="Arial"/>
          <w:szCs w:val="22"/>
        </w:rPr>
        <w:t xml:space="preserve">, el expediente de </w:t>
      </w:r>
      <w:proofErr w:type="spellStart"/>
      <w:r w:rsidRPr="00225B8D">
        <w:rPr>
          <w:rFonts w:cs="Arial"/>
          <w:szCs w:val="22"/>
        </w:rPr>
        <w:t>xxxxxxx</w:t>
      </w:r>
      <w:proofErr w:type="spellEnd"/>
      <w:r w:rsidRPr="00225B8D">
        <w:rPr>
          <w:rFonts w:cs="Arial"/>
          <w:szCs w:val="22"/>
        </w:rPr>
        <w:t>, el/la</w:t>
      </w:r>
      <w:r w:rsidR="00225B8D" w:rsidRPr="00225B8D">
        <w:rPr>
          <w:rFonts w:cs="Arial"/>
          <w:szCs w:val="22"/>
        </w:rPr>
        <w:t xml:space="preserve"> </w:t>
      </w:r>
      <w:r w:rsidRPr="00225B8D">
        <w:rPr>
          <w:rFonts w:cs="Arial"/>
          <w:szCs w:val="22"/>
        </w:rPr>
        <w:t>funcionaria que suscribe, Interventor/a del Excmo. Ayuntamiento de XX, con arreglo a</w:t>
      </w:r>
      <w:r w:rsidR="00225B8D" w:rsidRPr="00225B8D">
        <w:rPr>
          <w:rFonts w:cs="Arial"/>
          <w:szCs w:val="22"/>
        </w:rPr>
        <w:t xml:space="preserve"> </w:t>
      </w:r>
      <w:r w:rsidRPr="00225B8D">
        <w:rPr>
          <w:rFonts w:cs="Arial"/>
          <w:szCs w:val="22"/>
        </w:rPr>
        <w:t>lo establecido en el artículo 214 del RDL 2/2004, por el que se aprueba el Texto</w:t>
      </w:r>
      <w:r w:rsidR="00225B8D">
        <w:rPr>
          <w:rFonts w:cs="Arial"/>
          <w:szCs w:val="22"/>
        </w:rPr>
        <w:t xml:space="preserve"> </w:t>
      </w:r>
      <w:r w:rsidRPr="00225B8D">
        <w:rPr>
          <w:rFonts w:cs="Arial"/>
          <w:szCs w:val="22"/>
        </w:rPr>
        <w:t>Refundido de la Ley Reguladora de las Haciendas Locales (TRLHL), al régimen de</w:t>
      </w:r>
      <w:r w:rsidR="00225B8D">
        <w:rPr>
          <w:rFonts w:cs="Arial"/>
          <w:szCs w:val="22"/>
        </w:rPr>
        <w:t xml:space="preserve"> </w:t>
      </w:r>
      <w:r w:rsidRPr="00225B8D">
        <w:rPr>
          <w:rFonts w:cs="Arial"/>
          <w:szCs w:val="22"/>
        </w:rPr>
        <w:t>fiscalización previa limitada acordado por el Pleno de la Corporación en su sesión de</w:t>
      </w:r>
      <w:r w:rsidR="00225B8D">
        <w:rPr>
          <w:rFonts w:cs="Arial"/>
          <w:szCs w:val="22"/>
        </w:rPr>
        <w:t xml:space="preserve"> 28 de junio de 2.018</w:t>
      </w:r>
      <w:r w:rsidRPr="00225B8D">
        <w:rPr>
          <w:rFonts w:cs="Arial"/>
          <w:szCs w:val="22"/>
        </w:rPr>
        <w:t>, y a lo señalado en el RD 424/2017, de 28 de abril, por el que se regula el régimen</w:t>
      </w:r>
      <w:r w:rsidR="00225B8D">
        <w:rPr>
          <w:rFonts w:cs="Arial"/>
          <w:szCs w:val="22"/>
        </w:rPr>
        <w:t xml:space="preserve"> </w:t>
      </w:r>
      <w:r w:rsidRPr="00225B8D">
        <w:rPr>
          <w:rFonts w:cs="Arial"/>
          <w:szCs w:val="22"/>
        </w:rPr>
        <w:t>jurídico del control interno en las entidades del Sector Público Local, con carácter previo</w:t>
      </w:r>
      <w:r w:rsidR="00225B8D">
        <w:rPr>
          <w:rFonts w:cs="Arial"/>
          <w:szCs w:val="22"/>
        </w:rPr>
        <w:t xml:space="preserve"> </w:t>
      </w:r>
      <w:r w:rsidRPr="00225B8D">
        <w:rPr>
          <w:rFonts w:cs="Arial"/>
          <w:szCs w:val="22"/>
        </w:rPr>
        <w:t>a la aprobación de la citada nómina tiene a bien emitir el siguiente</w:t>
      </w:r>
    </w:p>
    <w:p w:rsidR="00225B8D" w:rsidRPr="00225B8D" w:rsidRDefault="00225B8D" w:rsidP="00492CB6">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INFORME</w:t>
      </w:r>
    </w:p>
    <w:p w:rsidR="00225B8D" w:rsidRPr="00225B8D" w:rsidRDefault="00225B8D" w:rsidP="00492CB6">
      <w:pPr>
        <w:autoSpaceDE w:val="0"/>
        <w:autoSpaceDN w:val="0"/>
        <w:adjustRightInd w:val="0"/>
        <w:rPr>
          <w:rFonts w:cs="Arial"/>
          <w:b/>
          <w:bCs/>
          <w:szCs w:val="22"/>
        </w:rPr>
      </w:pPr>
    </w:p>
    <w:p w:rsidR="00906DFF" w:rsidRPr="00225B8D" w:rsidRDefault="00906DFF" w:rsidP="00492CB6">
      <w:pPr>
        <w:autoSpaceDE w:val="0"/>
        <w:autoSpaceDN w:val="0"/>
        <w:adjustRightInd w:val="0"/>
        <w:rPr>
          <w:rFonts w:cs="Arial"/>
          <w:b/>
          <w:bCs/>
          <w:szCs w:val="22"/>
        </w:rPr>
      </w:pPr>
      <w:r w:rsidRPr="00225B8D">
        <w:rPr>
          <w:rFonts w:cs="Arial"/>
          <w:b/>
          <w:bCs/>
          <w:szCs w:val="22"/>
        </w:rPr>
        <w:t>IDENTIFICACIÓN DEL EXPEDIENTE: Nº Y FASE</w:t>
      </w:r>
    </w:p>
    <w:p w:rsidR="00906DFF" w:rsidRPr="00225B8D" w:rsidRDefault="00906DFF" w:rsidP="00492CB6">
      <w:pPr>
        <w:autoSpaceDE w:val="0"/>
        <w:autoSpaceDN w:val="0"/>
        <w:adjustRightInd w:val="0"/>
        <w:rPr>
          <w:rFonts w:cs="Arial"/>
          <w:b/>
          <w:bCs/>
          <w:szCs w:val="22"/>
        </w:rPr>
      </w:pPr>
      <w:r w:rsidRPr="00225B8D">
        <w:rPr>
          <w:rFonts w:cs="Arial"/>
          <w:b/>
          <w:bCs/>
          <w:szCs w:val="22"/>
        </w:rPr>
        <w:t>FISCALIZACIÓN PREVIA/FECHA</w:t>
      </w:r>
    </w:p>
    <w:p w:rsidR="00906DFF" w:rsidRPr="00225B8D" w:rsidRDefault="00906DFF" w:rsidP="00492CB6">
      <w:pPr>
        <w:autoSpaceDE w:val="0"/>
        <w:autoSpaceDN w:val="0"/>
        <w:adjustRightInd w:val="0"/>
        <w:rPr>
          <w:rFonts w:cs="Arial"/>
          <w:b/>
          <w:bCs/>
          <w:szCs w:val="22"/>
        </w:rPr>
      </w:pPr>
      <w:r w:rsidRPr="00225B8D">
        <w:rPr>
          <w:rFonts w:cs="Arial"/>
          <w:b/>
          <w:bCs/>
          <w:szCs w:val="22"/>
        </w:rPr>
        <w:t>TIPO</w:t>
      </w:r>
    </w:p>
    <w:p w:rsidR="00906DFF" w:rsidRPr="00225B8D" w:rsidRDefault="00906DFF" w:rsidP="00492CB6">
      <w:pPr>
        <w:autoSpaceDE w:val="0"/>
        <w:autoSpaceDN w:val="0"/>
        <w:adjustRightInd w:val="0"/>
        <w:rPr>
          <w:rFonts w:cs="Arial"/>
          <w:b/>
          <w:bCs/>
          <w:szCs w:val="22"/>
        </w:rPr>
      </w:pPr>
      <w:r w:rsidRPr="00225B8D">
        <w:rPr>
          <w:rFonts w:cs="Arial"/>
          <w:b/>
          <w:bCs/>
          <w:szCs w:val="22"/>
        </w:rPr>
        <w:t>IMPORTE</w:t>
      </w:r>
    </w:p>
    <w:p w:rsidR="00906DFF" w:rsidRDefault="00225B8D" w:rsidP="00492CB6">
      <w:pPr>
        <w:autoSpaceDE w:val="0"/>
        <w:autoSpaceDN w:val="0"/>
        <w:adjustRightInd w:val="0"/>
        <w:rPr>
          <w:rFonts w:cs="Arial"/>
          <w:b/>
          <w:bCs/>
          <w:szCs w:val="22"/>
        </w:rPr>
      </w:pPr>
      <w:r>
        <w:rPr>
          <w:rFonts w:cs="Arial"/>
          <w:b/>
          <w:bCs/>
          <w:szCs w:val="22"/>
        </w:rPr>
        <w:t>APLICACIÓN PRESUPUESTARIA</w:t>
      </w:r>
    </w:p>
    <w:p w:rsidR="00225B8D" w:rsidRPr="00225B8D" w:rsidRDefault="00225B8D"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FUNDAMENTOS JURÍDICOS</w:t>
      </w:r>
    </w:p>
    <w:p w:rsidR="00225B8D" w:rsidRPr="00225B8D" w:rsidRDefault="00225B8D" w:rsidP="00492CB6">
      <w:pPr>
        <w:autoSpaceDE w:val="0"/>
        <w:autoSpaceDN w:val="0"/>
        <w:adjustRightInd w:val="0"/>
        <w:rPr>
          <w:rFonts w:cs="Arial"/>
          <w:b/>
          <w:bCs/>
          <w:szCs w:val="22"/>
        </w:rPr>
      </w:pPr>
    </w:p>
    <w:p w:rsidR="00D8168E" w:rsidRPr="00A327E0" w:rsidRDefault="00D8168E" w:rsidP="00D8168E">
      <w:pPr>
        <w:autoSpaceDE w:val="0"/>
        <w:autoSpaceDN w:val="0"/>
        <w:adjustRightInd w:val="0"/>
        <w:rPr>
          <w:rFonts w:cs="Arial"/>
          <w:color w:val="000000"/>
          <w:szCs w:val="22"/>
        </w:rPr>
      </w:pPr>
      <w:r w:rsidRPr="00A327E0">
        <w:rPr>
          <w:rFonts w:cs="Arial"/>
          <w:color w:val="000000"/>
          <w:szCs w:val="22"/>
        </w:rPr>
        <w:t>1. Real Decreto Legislativo 2/2004, de 5 de marzo, por el que se aprueba el texto refundido de</w:t>
      </w:r>
      <w:r>
        <w:rPr>
          <w:rFonts w:cs="Arial"/>
          <w:color w:val="000000"/>
          <w:szCs w:val="22"/>
        </w:rPr>
        <w:t xml:space="preserve"> </w:t>
      </w:r>
      <w:r w:rsidRPr="00A327E0">
        <w:rPr>
          <w:rFonts w:cs="Arial"/>
          <w:color w:val="000000"/>
          <w:szCs w:val="22"/>
        </w:rPr>
        <w:t>la Ley Reguladora de las Haciendas Locales (TRLRHL).</w:t>
      </w:r>
    </w:p>
    <w:p w:rsidR="00D8168E" w:rsidRDefault="00D8168E" w:rsidP="00D8168E">
      <w:pPr>
        <w:autoSpaceDE w:val="0"/>
        <w:autoSpaceDN w:val="0"/>
        <w:adjustRightInd w:val="0"/>
        <w:rPr>
          <w:rFonts w:cs="Arial"/>
          <w:color w:val="000000"/>
          <w:szCs w:val="22"/>
        </w:rPr>
      </w:pPr>
      <w:r w:rsidRPr="00A327E0">
        <w:rPr>
          <w:rFonts w:cs="Arial"/>
          <w:color w:val="000000"/>
          <w:szCs w:val="22"/>
        </w:rPr>
        <w:t>2. Real Decreto 424/2017, de 28 de abril, por el que se regula el Régimen Jurídico del Control</w:t>
      </w:r>
      <w:r>
        <w:rPr>
          <w:rFonts w:cs="Arial"/>
          <w:color w:val="000000"/>
          <w:szCs w:val="22"/>
        </w:rPr>
        <w:t xml:space="preserve"> </w:t>
      </w:r>
      <w:r w:rsidRPr="00A327E0">
        <w:rPr>
          <w:rFonts w:cs="Arial"/>
          <w:color w:val="000000"/>
          <w:szCs w:val="22"/>
        </w:rPr>
        <w:t>Interno en las Entidades del Sector Público Local.</w:t>
      </w:r>
    </w:p>
    <w:p w:rsidR="00D8168E" w:rsidRPr="0022734D" w:rsidRDefault="00D8168E" w:rsidP="00D8168E">
      <w:pPr>
        <w:autoSpaceDE w:val="0"/>
        <w:autoSpaceDN w:val="0"/>
        <w:adjustRightInd w:val="0"/>
        <w:rPr>
          <w:rFonts w:cs="Arial"/>
          <w:szCs w:val="22"/>
        </w:rPr>
      </w:pPr>
      <w:r>
        <w:rPr>
          <w:rFonts w:cs="Arial"/>
          <w:color w:val="000000"/>
          <w:szCs w:val="22"/>
        </w:rPr>
        <w:t>3.</w:t>
      </w:r>
      <w:r w:rsidRPr="0022734D">
        <w:rPr>
          <w:rFonts w:ascii="HelveticaNeue-Light" w:hAnsi="HelveticaNeue-Light" w:cs="HelveticaNeue-Light"/>
          <w:color w:val="666666"/>
          <w:sz w:val="24"/>
        </w:rPr>
        <w:t xml:space="preserve"> </w:t>
      </w:r>
      <w:r w:rsidRPr="0022734D">
        <w:rPr>
          <w:rFonts w:cs="Arial"/>
          <w:szCs w:val="22"/>
        </w:rPr>
        <w:t>Resolución de 2 de junio de 2008, de la Intervención General de la Administración del Estado, por la que se publica el Acuerdo del Consejo de Ministros de 30 de mayo de 2008, por el que se da</w:t>
      </w:r>
    </w:p>
    <w:p w:rsidR="00D8168E" w:rsidRPr="00A327E0" w:rsidRDefault="00D8168E" w:rsidP="00D8168E">
      <w:pPr>
        <w:autoSpaceDE w:val="0"/>
        <w:autoSpaceDN w:val="0"/>
        <w:adjustRightInd w:val="0"/>
        <w:rPr>
          <w:rFonts w:cs="Arial"/>
          <w:color w:val="000000"/>
          <w:szCs w:val="22"/>
        </w:rPr>
      </w:pPr>
      <w:r w:rsidRPr="0022734D">
        <w:rPr>
          <w:rFonts w:cs="Arial"/>
          <w:szCs w:val="22"/>
        </w:rPr>
        <w:t>aplicación a la previsión de los artículos 152 y 147 de la Ley General Presupuestaria, respecto al ejercicio de la función interventora en régimen de requisitos básicos</w:t>
      </w:r>
    </w:p>
    <w:p w:rsidR="00D8168E" w:rsidRDefault="00D8168E" w:rsidP="00D8168E">
      <w:pPr>
        <w:autoSpaceDE w:val="0"/>
        <w:autoSpaceDN w:val="0"/>
        <w:adjustRightInd w:val="0"/>
        <w:rPr>
          <w:rFonts w:cs="Arial"/>
          <w:color w:val="000000"/>
          <w:szCs w:val="22"/>
        </w:rPr>
      </w:pPr>
      <w:r>
        <w:rPr>
          <w:rFonts w:cs="Arial"/>
          <w:color w:val="000000"/>
          <w:szCs w:val="22"/>
        </w:rPr>
        <w:t>4</w:t>
      </w:r>
      <w:r w:rsidRPr="00A327E0">
        <w:rPr>
          <w:rFonts w:cs="Arial"/>
          <w:color w:val="000000"/>
          <w:szCs w:val="22"/>
        </w:rPr>
        <w:t xml:space="preserve">. Acuerdo del Pleno de la entidad local de fecha </w:t>
      </w:r>
      <w:r>
        <w:rPr>
          <w:rFonts w:cs="Arial"/>
          <w:color w:val="000000"/>
          <w:szCs w:val="22"/>
        </w:rPr>
        <w:t xml:space="preserve">28 de junio de 2.018, </w:t>
      </w:r>
      <w:r w:rsidRPr="00A327E0">
        <w:rPr>
          <w:rFonts w:cs="Arial"/>
          <w:color w:val="000000"/>
          <w:szCs w:val="22"/>
        </w:rPr>
        <w:t>por el que se aprueba el régimen de</w:t>
      </w:r>
      <w:r>
        <w:rPr>
          <w:rFonts w:cs="Arial"/>
          <w:color w:val="000000"/>
          <w:szCs w:val="22"/>
        </w:rPr>
        <w:t xml:space="preserve"> </w:t>
      </w:r>
      <w:r w:rsidRPr="00A327E0">
        <w:rPr>
          <w:rFonts w:cs="Arial"/>
          <w:color w:val="000000"/>
          <w:szCs w:val="22"/>
        </w:rPr>
        <w:t>fiscalización e intervención limitada previa y los requisitos a comprobar en función de la naturaleza</w:t>
      </w:r>
      <w:r>
        <w:rPr>
          <w:rFonts w:cs="Arial"/>
          <w:color w:val="000000"/>
          <w:szCs w:val="22"/>
        </w:rPr>
        <w:t xml:space="preserve"> </w:t>
      </w:r>
      <w:r w:rsidRPr="00A327E0">
        <w:rPr>
          <w:rFonts w:cs="Arial"/>
          <w:color w:val="000000"/>
          <w:szCs w:val="22"/>
        </w:rPr>
        <w:t>del expediente.</w:t>
      </w:r>
    </w:p>
    <w:p w:rsidR="00D8168E" w:rsidRDefault="00D8168E"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CONSIDERACIONES</w:t>
      </w:r>
    </w:p>
    <w:p w:rsidR="00225B8D" w:rsidRPr="00225B8D" w:rsidRDefault="00225B8D"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szCs w:val="22"/>
        </w:rPr>
      </w:pPr>
      <w:proofErr w:type="gramStart"/>
      <w:r w:rsidRPr="00225B8D">
        <w:rPr>
          <w:rFonts w:cs="Arial"/>
          <w:b/>
          <w:bCs/>
          <w:szCs w:val="22"/>
        </w:rPr>
        <w:t>Primera.-</w:t>
      </w:r>
      <w:proofErr w:type="gramEnd"/>
      <w:r w:rsidRPr="00225B8D">
        <w:rPr>
          <w:rFonts w:cs="Arial"/>
          <w:b/>
          <w:bCs/>
          <w:szCs w:val="22"/>
        </w:rPr>
        <w:t xml:space="preserve"> </w:t>
      </w:r>
      <w:r w:rsidRPr="00225B8D">
        <w:rPr>
          <w:rFonts w:cs="Arial"/>
          <w:szCs w:val="22"/>
        </w:rPr>
        <w:t>Con carácter general se ha comprobado:</w:t>
      </w:r>
    </w:p>
    <w:p w:rsidR="00225B8D" w:rsidRPr="00225B8D" w:rsidRDefault="00225B8D" w:rsidP="00492CB6">
      <w:pPr>
        <w:autoSpaceDE w:val="0"/>
        <w:autoSpaceDN w:val="0"/>
        <w:adjustRightInd w:val="0"/>
        <w:rPr>
          <w:rFonts w:cs="Arial"/>
          <w:szCs w:val="22"/>
        </w:rPr>
      </w:pPr>
    </w:p>
    <w:p w:rsidR="00906DFF" w:rsidRDefault="00906DFF" w:rsidP="00D8168E">
      <w:pPr>
        <w:pStyle w:val="Prrafodelista"/>
        <w:numPr>
          <w:ilvl w:val="0"/>
          <w:numId w:val="5"/>
        </w:numPr>
        <w:autoSpaceDE w:val="0"/>
        <w:autoSpaceDN w:val="0"/>
        <w:adjustRightInd w:val="0"/>
        <w:rPr>
          <w:rFonts w:cs="Arial"/>
          <w:szCs w:val="22"/>
        </w:rPr>
      </w:pPr>
      <w:r w:rsidRPr="00D8168E">
        <w:rPr>
          <w:rFonts w:cs="Arial"/>
          <w:b/>
          <w:szCs w:val="22"/>
        </w:rPr>
        <w:t>REQUISITOS BÁSICOS</w:t>
      </w:r>
      <w:r w:rsidRPr="00D8168E">
        <w:rPr>
          <w:rFonts w:cs="Arial"/>
          <w:szCs w:val="22"/>
        </w:rPr>
        <w:t xml:space="preserve"> que se comprueban de manera general</w:t>
      </w:r>
      <w:r w:rsidR="00D8168E" w:rsidRPr="00D8168E">
        <w:rPr>
          <w:rFonts w:cs="Arial"/>
          <w:szCs w:val="22"/>
        </w:rPr>
        <w:t>.</w:t>
      </w:r>
    </w:p>
    <w:p w:rsidR="00D8168E" w:rsidRDefault="00D8168E" w:rsidP="00D8168E">
      <w:pPr>
        <w:pStyle w:val="Prrafodelista"/>
        <w:autoSpaceDE w:val="0"/>
        <w:autoSpaceDN w:val="0"/>
        <w:adjustRightInd w:val="0"/>
        <w:rPr>
          <w:rFonts w:cs="Arial"/>
          <w:szCs w:val="22"/>
        </w:rPr>
      </w:pPr>
    </w:p>
    <w:p w:rsidR="00D8168E" w:rsidRPr="00D8168E" w:rsidRDefault="00D8168E" w:rsidP="00D8168E">
      <w:pPr>
        <w:pStyle w:val="Prrafodelista"/>
        <w:numPr>
          <w:ilvl w:val="0"/>
          <w:numId w:val="5"/>
        </w:numPr>
        <w:autoSpaceDE w:val="0"/>
        <w:autoSpaceDN w:val="0"/>
        <w:adjustRightInd w:val="0"/>
        <w:rPr>
          <w:rFonts w:cs="Arial"/>
          <w:color w:val="000000"/>
          <w:szCs w:val="22"/>
        </w:rPr>
      </w:pPr>
      <w:r w:rsidRPr="006526CF">
        <w:rPr>
          <w:rFonts w:cs="Arial"/>
          <w:b/>
          <w:color w:val="000000"/>
          <w:szCs w:val="22"/>
        </w:rPr>
        <w:t>R</w:t>
      </w:r>
      <w:r>
        <w:rPr>
          <w:rFonts w:cs="Arial"/>
          <w:b/>
          <w:color w:val="000000"/>
          <w:szCs w:val="22"/>
        </w:rPr>
        <w:t>EQUISITOS QUE</w:t>
      </w:r>
      <w:r w:rsidRPr="006526CF">
        <w:rPr>
          <w:rFonts w:cs="Arial"/>
          <w:b/>
          <w:color w:val="000000"/>
          <w:szCs w:val="22"/>
        </w:rPr>
        <w:t xml:space="preserve">, </w:t>
      </w:r>
      <w:r w:rsidRPr="00D8168E">
        <w:rPr>
          <w:rFonts w:cs="Arial"/>
          <w:color w:val="000000"/>
          <w:szCs w:val="22"/>
        </w:rPr>
        <w:t>de acuerdo con la naturaleza del expediente y/o en esta fase del procedimiento no procede su revisión</w:t>
      </w:r>
      <w:r>
        <w:rPr>
          <w:rFonts w:cs="Arial"/>
          <w:color w:val="000000"/>
          <w:szCs w:val="22"/>
        </w:rPr>
        <w:t>.</w:t>
      </w:r>
    </w:p>
    <w:p w:rsidR="00D8168E" w:rsidRPr="00D8168E" w:rsidRDefault="00D8168E" w:rsidP="00D8168E">
      <w:pPr>
        <w:pStyle w:val="Prrafodelista"/>
        <w:rPr>
          <w:rFonts w:cs="Arial"/>
          <w:color w:val="000000"/>
          <w:szCs w:val="22"/>
        </w:rPr>
      </w:pPr>
    </w:p>
    <w:p w:rsidR="00D8168E" w:rsidRDefault="00D8168E" w:rsidP="00D8168E">
      <w:pPr>
        <w:pStyle w:val="Prrafodelista"/>
        <w:autoSpaceDE w:val="0"/>
        <w:autoSpaceDN w:val="0"/>
        <w:adjustRightInd w:val="0"/>
        <w:rPr>
          <w:rFonts w:cs="Arial"/>
          <w:color w:val="000000"/>
          <w:szCs w:val="22"/>
        </w:rPr>
      </w:pPr>
    </w:p>
    <w:p w:rsidR="00906DFF" w:rsidRPr="00225B8D" w:rsidRDefault="00906DFF" w:rsidP="00492CB6">
      <w:pPr>
        <w:rPr>
          <w:rFonts w:cs="Arial"/>
          <w:szCs w:val="22"/>
        </w:rPr>
      </w:pPr>
    </w:p>
    <w:p w:rsidR="00906DFF" w:rsidRDefault="00906DFF" w:rsidP="00492CB6">
      <w:pPr>
        <w:autoSpaceDE w:val="0"/>
        <w:autoSpaceDN w:val="0"/>
        <w:adjustRightInd w:val="0"/>
        <w:rPr>
          <w:rFonts w:cs="Arial"/>
          <w:szCs w:val="22"/>
        </w:rPr>
      </w:pPr>
      <w:r w:rsidRPr="00225B8D">
        <w:rPr>
          <w:rFonts w:cs="Arial"/>
          <w:szCs w:val="22"/>
        </w:rPr>
        <w:t xml:space="preserve">2) </w:t>
      </w:r>
      <w:r w:rsidRPr="00225B8D">
        <w:rPr>
          <w:rFonts w:cs="Arial"/>
          <w:b/>
          <w:bCs/>
          <w:szCs w:val="22"/>
        </w:rPr>
        <w:t xml:space="preserve">OTROS EXTREMOS ADICIONALES </w:t>
      </w:r>
      <w:r w:rsidRPr="00225B8D">
        <w:rPr>
          <w:rFonts w:cs="Arial"/>
          <w:szCs w:val="22"/>
        </w:rPr>
        <w:t>de comprobación obligatoria (Art. 13.2 c) RD</w:t>
      </w:r>
      <w:r w:rsidR="00D8168E">
        <w:rPr>
          <w:rFonts w:cs="Arial"/>
          <w:szCs w:val="22"/>
        </w:rPr>
        <w:t xml:space="preserve"> </w:t>
      </w:r>
      <w:r w:rsidRPr="00225B8D">
        <w:rPr>
          <w:rFonts w:cs="Arial"/>
          <w:szCs w:val="22"/>
        </w:rPr>
        <w:t>424/2017.</w:t>
      </w:r>
    </w:p>
    <w:p w:rsidR="00D8168E" w:rsidRPr="00225B8D" w:rsidRDefault="00D8168E" w:rsidP="00492CB6">
      <w:pPr>
        <w:autoSpaceDE w:val="0"/>
        <w:autoSpaceDN w:val="0"/>
        <w:adjustRightInd w:val="0"/>
        <w:rPr>
          <w:rFonts w:cs="Arial"/>
          <w:szCs w:val="22"/>
        </w:rPr>
      </w:pPr>
    </w:p>
    <w:p w:rsidR="00906DFF" w:rsidRDefault="00906DFF" w:rsidP="00D8168E">
      <w:pPr>
        <w:autoSpaceDE w:val="0"/>
        <w:autoSpaceDN w:val="0"/>
        <w:adjustRightInd w:val="0"/>
        <w:rPr>
          <w:rFonts w:cs="Arial"/>
          <w:szCs w:val="22"/>
        </w:rPr>
      </w:pPr>
      <w:r w:rsidRPr="00225B8D">
        <w:rPr>
          <w:rFonts w:cs="Arial"/>
          <w:b/>
          <w:bCs/>
          <w:szCs w:val="22"/>
        </w:rPr>
        <w:t>3) OTROS EXTREMOS ADICIONALES determinados por el PLENO</w:t>
      </w:r>
    </w:p>
    <w:p w:rsidR="00D8168E" w:rsidRPr="00225B8D"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CONCLUSIÓN</w:t>
      </w:r>
    </w:p>
    <w:p w:rsidR="00D8168E" w:rsidRPr="00225B8D" w:rsidRDefault="00D8168E" w:rsidP="00492CB6">
      <w:pPr>
        <w:autoSpaceDE w:val="0"/>
        <w:autoSpaceDN w:val="0"/>
        <w:adjustRightInd w:val="0"/>
        <w:rPr>
          <w:rFonts w:cs="Arial"/>
          <w:b/>
          <w:bCs/>
          <w:szCs w:val="22"/>
        </w:rPr>
      </w:pPr>
    </w:p>
    <w:p w:rsidR="00D8168E" w:rsidRDefault="00906DFF" w:rsidP="00492CB6">
      <w:pPr>
        <w:autoSpaceDE w:val="0"/>
        <w:autoSpaceDN w:val="0"/>
        <w:adjustRightInd w:val="0"/>
        <w:rPr>
          <w:rFonts w:cs="Arial"/>
          <w:szCs w:val="22"/>
        </w:rPr>
      </w:pPr>
      <w:r w:rsidRPr="00225B8D">
        <w:rPr>
          <w:rFonts w:cs="Arial"/>
          <w:szCs w:val="22"/>
        </w:rPr>
        <w:t>A la vista de lo anterior, habiendo resultado favorable el análisis del</w:t>
      </w:r>
      <w:r w:rsidR="00D8168E">
        <w:rPr>
          <w:rFonts w:cs="Arial"/>
          <w:szCs w:val="22"/>
        </w:rPr>
        <w:t xml:space="preserve"> </w:t>
      </w:r>
      <w:r w:rsidRPr="00225B8D">
        <w:rPr>
          <w:rFonts w:cs="Arial"/>
          <w:szCs w:val="22"/>
        </w:rPr>
        <w:t>cumplimiento de los requisitos que, de entre los de obligatoria revisión, son aplicables</w:t>
      </w:r>
      <w:r w:rsidR="00D8168E">
        <w:rPr>
          <w:rFonts w:cs="Arial"/>
          <w:szCs w:val="22"/>
        </w:rPr>
        <w:t xml:space="preserve"> </w:t>
      </w:r>
      <w:r w:rsidRPr="00225B8D">
        <w:rPr>
          <w:rFonts w:cs="Arial"/>
          <w:szCs w:val="22"/>
        </w:rPr>
        <w:t>a este expediente, se emite INFORME SIN REPAROS</w:t>
      </w:r>
    </w:p>
    <w:p w:rsidR="00D8168E"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szCs w:val="22"/>
        </w:rPr>
      </w:pPr>
      <w:r w:rsidRPr="00225B8D">
        <w:rPr>
          <w:rFonts w:cs="Arial"/>
          <w:szCs w:val="22"/>
        </w:rPr>
        <w:t>A la vista de lo anterior, y NO habiendo resultado favorable el análisis del</w:t>
      </w:r>
      <w:r w:rsidR="00D8168E">
        <w:rPr>
          <w:rFonts w:cs="Arial"/>
          <w:szCs w:val="22"/>
        </w:rPr>
        <w:t xml:space="preserve"> </w:t>
      </w:r>
      <w:r w:rsidRPr="00225B8D">
        <w:rPr>
          <w:rFonts w:cs="Arial"/>
          <w:szCs w:val="22"/>
        </w:rPr>
        <w:t>cumplimiento de los requisitos que, de entre los de obligatoria revisión, son aplicables</w:t>
      </w:r>
      <w:r w:rsidR="00D8168E">
        <w:rPr>
          <w:rFonts w:cs="Arial"/>
          <w:szCs w:val="22"/>
        </w:rPr>
        <w:t xml:space="preserve"> </w:t>
      </w:r>
      <w:r w:rsidRPr="00225B8D">
        <w:rPr>
          <w:rFonts w:cs="Arial"/>
          <w:szCs w:val="22"/>
        </w:rPr>
        <w:t>a este expediente, se emite INFORME CON REPAROS, el cual suspende la tramitación del</w:t>
      </w:r>
      <w:r w:rsidR="00D8168E">
        <w:rPr>
          <w:rFonts w:cs="Arial"/>
          <w:szCs w:val="22"/>
        </w:rPr>
        <w:t xml:space="preserve"> </w:t>
      </w:r>
      <w:r w:rsidRPr="00225B8D">
        <w:rPr>
          <w:rFonts w:cs="Arial"/>
          <w:szCs w:val="22"/>
        </w:rPr>
        <w:t>expediente hasta que el mismo sea solventado o se resuelva la discrepancia planteada</w:t>
      </w:r>
      <w:r w:rsidR="00D8168E">
        <w:rPr>
          <w:rFonts w:cs="Arial"/>
          <w:szCs w:val="22"/>
        </w:rPr>
        <w:t xml:space="preserve"> </w:t>
      </w:r>
      <w:r w:rsidRPr="00225B8D">
        <w:rPr>
          <w:rFonts w:cs="Arial"/>
          <w:szCs w:val="22"/>
        </w:rPr>
        <w:t>con arreglo al artículo 216 del TRLHL y los artículos 14 y 15 del RD 424/2017.</w:t>
      </w:r>
    </w:p>
    <w:p w:rsidR="00D8168E" w:rsidRPr="00225B8D"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szCs w:val="22"/>
        </w:rPr>
      </w:pPr>
      <w:r w:rsidRPr="00225B8D">
        <w:rPr>
          <w:rFonts w:cs="Arial"/>
          <w:szCs w:val="22"/>
        </w:rPr>
        <w:t>Considerando que no se ha acreditado el cumplimiento del siguiente/los</w:t>
      </w:r>
      <w:r w:rsidR="00D8168E">
        <w:rPr>
          <w:rFonts w:cs="Arial"/>
          <w:szCs w:val="22"/>
        </w:rPr>
        <w:t xml:space="preserve"> </w:t>
      </w:r>
      <w:r w:rsidRPr="00225B8D">
        <w:rPr>
          <w:rFonts w:cs="Arial"/>
          <w:szCs w:val="22"/>
        </w:rPr>
        <w:t>siguientes extremos:</w:t>
      </w:r>
    </w:p>
    <w:p w:rsidR="00AE07E3" w:rsidRPr="00225B8D" w:rsidRDefault="00AE07E3" w:rsidP="00492CB6">
      <w:pPr>
        <w:autoSpaceDE w:val="0"/>
        <w:autoSpaceDN w:val="0"/>
        <w:adjustRightInd w:val="0"/>
        <w:rPr>
          <w:rFonts w:cs="Arial"/>
          <w:szCs w:val="22"/>
        </w:rPr>
      </w:pPr>
    </w:p>
    <w:p w:rsidR="00906DFF" w:rsidRDefault="00906DFF" w:rsidP="00492CB6">
      <w:pPr>
        <w:autoSpaceDE w:val="0"/>
        <w:autoSpaceDN w:val="0"/>
        <w:adjustRightInd w:val="0"/>
        <w:rPr>
          <w:rFonts w:cs="Arial"/>
          <w:i/>
          <w:iCs/>
          <w:szCs w:val="22"/>
        </w:rPr>
      </w:pPr>
      <w:r w:rsidRPr="00225B8D">
        <w:rPr>
          <w:rFonts w:cs="Arial"/>
          <w:i/>
          <w:iCs/>
          <w:szCs w:val="22"/>
        </w:rPr>
        <w:t>(Señalar extremos y detallar incumplimiento de manera motivada, con sucinta referencia</w:t>
      </w:r>
      <w:r w:rsidR="00AE07E3">
        <w:rPr>
          <w:rFonts w:cs="Arial"/>
          <w:i/>
          <w:iCs/>
          <w:szCs w:val="22"/>
        </w:rPr>
        <w:t xml:space="preserve"> a la norma infringida</w:t>
      </w:r>
      <w:r w:rsidRPr="00225B8D">
        <w:rPr>
          <w:rFonts w:cs="Arial"/>
          <w:i/>
          <w:iCs/>
          <w:szCs w:val="22"/>
        </w:rPr>
        <w:t>)</w:t>
      </w:r>
    </w:p>
    <w:p w:rsidR="00D8168E" w:rsidRPr="00225B8D" w:rsidRDefault="00D8168E" w:rsidP="00492CB6">
      <w:pPr>
        <w:autoSpaceDE w:val="0"/>
        <w:autoSpaceDN w:val="0"/>
        <w:adjustRightInd w:val="0"/>
        <w:rPr>
          <w:rFonts w:cs="Arial"/>
          <w:i/>
          <w:iCs/>
          <w:szCs w:val="22"/>
        </w:rPr>
      </w:pPr>
    </w:p>
    <w:p w:rsidR="00906DFF" w:rsidRDefault="00906DFF" w:rsidP="00492CB6">
      <w:pPr>
        <w:autoSpaceDE w:val="0"/>
        <w:autoSpaceDN w:val="0"/>
        <w:adjustRightInd w:val="0"/>
        <w:rPr>
          <w:rFonts w:cs="Arial"/>
          <w:szCs w:val="22"/>
        </w:rPr>
      </w:pPr>
      <w:r w:rsidRPr="00225B8D">
        <w:rPr>
          <w:rFonts w:cs="Arial"/>
          <w:szCs w:val="22"/>
        </w:rPr>
        <w:t>El/La Interventor/a</w:t>
      </w:r>
    </w:p>
    <w:p w:rsidR="00D8168E" w:rsidRDefault="00D8168E" w:rsidP="00492CB6">
      <w:pPr>
        <w:autoSpaceDE w:val="0"/>
        <w:autoSpaceDN w:val="0"/>
        <w:adjustRightInd w:val="0"/>
        <w:rPr>
          <w:rFonts w:cs="Arial"/>
          <w:szCs w:val="22"/>
        </w:rPr>
      </w:pPr>
    </w:p>
    <w:p w:rsidR="00D8168E" w:rsidRPr="00225B8D"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B) MODELO DE INFORME DE FISCALIZACIÓN Y/O INTERVENCIÓN</w:t>
      </w:r>
      <w:r w:rsidR="00D8168E">
        <w:rPr>
          <w:rFonts w:cs="Arial"/>
          <w:b/>
          <w:bCs/>
          <w:szCs w:val="22"/>
        </w:rPr>
        <w:t xml:space="preserve"> </w:t>
      </w:r>
      <w:r w:rsidRPr="00225B8D">
        <w:rPr>
          <w:rFonts w:cs="Arial"/>
          <w:b/>
          <w:bCs/>
          <w:szCs w:val="22"/>
        </w:rPr>
        <w:t xml:space="preserve">LIMITADA PREVIA DE REQUISITOS BÁSICOS DE </w:t>
      </w:r>
      <w:r w:rsidR="00D8168E" w:rsidRPr="00225B8D">
        <w:rPr>
          <w:rFonts w:cs="Arial"/>
          <w:b/>
          <w:bCs/>
          <w:szCs w:val="22"/>
        </w:rPr>
        <w:t>CONFORMIDAD, CON</w:t>
      </w:r>
      <w:r w:rsidRPr="00225B8D">
        <w:rPr>
          <w:rFonts w:cs="Arial"/>
          <w:b/>
          <w:bCs/>
          <w:szCs w:val="22"/>
        </w:rPr>
        <w:t xml:space="preserve"> OBJECIONES.</w:t>
      </w:r>
    </w:p>
    <w:p w:rsidR="00D8168E" w:rsidRPr="00225B8D" w:rsidRDefault="00D8168E"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EXPEDIENTE XXXX</w:t>
      </w:r>
    </w:p>
    <w:p w:rsidR="00D8168E" w:rsidRPr="00225B8D" w:rsidRDefault="00D8168E" w:rsidP="00492CB6">
      <w:pPr>
        <w:autoSpaceDE w:val="0"/>
        <w:autoSpaceDN w:val="0"/>
        <w:adjustRightInd w:val="0"/>
        <w:rPr>
          <w:rFonts w:cs="Arial"/>
          <w:b/>
          <w:bCs/>
          <w:szCs w:val="22"/>
        </w:rPr>
      </w:pPr>
    </w:p>
    <w:p w:rsidR="00906DFF" w:rsidRPr="00225B8D" w:rsidRDefault="00906DFF" w:rsidP="00492CB6">
      <w:pPr>
        <w:autoSpaceDE w:val="0"/>
        <w:autoSpaceDN w:val="0"/>
        <w:adjustRightInd w:val="0"/>
        <w:rPr>
          <w:rFonts w:cs="Arial"/>
          <w:szCs w:val="22"/>
        </w:rPr>
      </w:pPr>
      <w:r w:rsidRPr="00225B8D">
        <w:rPr>
          <w:rFonts w:cs="Arial"/>
          <w:szCs w:val="22"/>
        </w:rPr>
        <w:t>IDENTIFICACIÓN DEL INFORME (REFERENCIA ALFANUMÉRICA)</w:t>
      </w:r>
    </w:p>
    <w:p w:rsidR="00906DFF" w:rsidRDefault="00906DFF" w:rsidP="00492CB6">
      <w:pPr>
        <w:autoSpaceDE w:val="0"/>
        <w:autoSpaceDN w:val="0"/>
        <w:adjustRightInd w:val="0"/>
        <w:rPr>
          <w:rFonts w:cs="Arial"/>
          <w:szCs w:val="22"/>
        </w:rPr>
      </w:pPr>
      <w:r w:rsidRPr="00225B8D">
        <w:rPr>
          <w:rFonts w:cs="Arial"/>
          <w:szCs w:val="22"/>
        </w:rPr>
        <w:t>FECHA DE EMISIÓN</w:t>
      </w:r>
    </w:p>
    <w:p w:rsidR="00D8168E" w:rsidRPr="00225B8D"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szCs w:val="22"/>
        </w:rPr>
      </w:pPr>
      <w:r w:rsidRPr="00225B8D">
        <w:rPr>
          <w:rFonts w:cs="Arial"/>
          <w:szCs w:val="22"/>
        </w:rPr>
        <w:t xml:space="preserve">Remitida a esta Intervención en fecha </w:t>
      </w:r>
      <w:proofErr w:type="spellStart"/>
      <w:r w:rsidRPr="00225B8D">
        <w:rPr>
          <w:rFonts w:cs="Arial"/>
          <w:szCs w:val="22"/>
        </w:rPr>
        <w:t>xxxx</w:t>
      </w:r>
      <w:proofErr w:type="spellEnd"/>
      <w:r w:rsidRPr="00225B8D">
        <w:rPr>
          <w:rFonts w:cs="Arial"/>
          <w:szCs w:val="22"/>
        </w:rPr>
        <w:t xml:space="preserve">, el expediente de </w:t>
      </w:r>
      <w:proofErr w:type="spellStart"/>
      <w:r w:rsidRPr="00225B8D">
        <w:rPr>
          <w:rFonts w:cs="Arial"/>
          <w:szCs w:val="22"/>
        </w:rPr>
        <w:t>xxxxxxx</w:t>
      </w:r>
      <w:proofErr w:type="spellEnd"/>
      <w:r w:rsidRPr="00225B8D">
        <w:rPr>
          <w:rFonts w:cs="Arial"/>
          <w:szCs w:val="22"/>
        </w:rPr>
        <w:t>, el/la</w:t>
      </w:r>
      <w:r w:rsidR="00D8168E">
        <w:rPr>
          <w:rFonts w:cs="Arial"/>
          <w:szCs w:val="22"/>
        </w:rPr>
        <w:t xml:space="preserve"> </w:t>
      </w:r>
      <w:r w:rsidRPr="00225B8D">
        <w:rPr>
          <w:rFonts w:cs="Arial"/>
          <w:szCs w:val="22"/>
        </w:rPr>
        <w:t>funcionaria que suscribe, Interventor/a del Excmo. Ayuntamiento de XX, con arreglo a</w:t>
      </w:r>
      <w:r w:rsidR="00D8168E">
        <w:rPr>
          <w:rFonts w:cs="Arial"/>
          <w:szCs w:val="22"/>
        </w:rPr>
        <w:t xml:space="preserve"> </w:t>
      </w:r>
      <w:r w:rsidRPr="00225B8D">
        <w:rPr>
          <w:rFonts w:cs="Arial"/>
          <w:szCs w:val="22"/>
        </w:rPr>
        <w:t>lo establecido en el artículo 214 del RDL 2/2004, por el que se aprueba el Texto</w:t>
      </w:r>
      <w:r w:rsidR="00D8168E">
        <w:rPr>
          <w:rFonts w:cs="Arial"/>
          <w:szCs w:val="22"/>
        </w:rPr>
        <w:t xml:space="preserve"> </w:t>
      </w:r>
      <w:r w:rsidRPr="00225B8D">
        <w:rPr>
          <w:rFonts w:cs="Arial"/>
          <w:szCs w:val="22"/>
        </w:rPr>
        <w:t>Refundido de la Ley Reguladora de las Haciendas Locales (TRLHL), al régimen de</w:t>
      </w:r>
      <w:r w:rsidR="00D8168E">
        <w:rPr>
          <w:rFonts w:cs="Arial"/>
          <w:szCs w:val="22"/>
        </w:rPr>
        <w:t xml:space="preserve"> </w:t>
      </w:r>
      <w:r w:rsidRPr="00225B8D">
        <w:rPr>
          <w:rFonts w:cs="Arial"/>
          <w:szCs w:val="22"/>
        </w:rPr>
        <w:t>fiscalización previa limitada acordado por el Pleno de la Corporación en su sesión de</w:t>
      </w:r>
      <w:r w:rsidR="00D8168E">
        <w:rPr>
          <w:rFonts w:cs="Arial"/>
          <w:szCs w:val="22"/>
        </w:rPr>
        <w:t xml:space="preserve"> 28 de junio 2018</w:t>
      </w:r>
      <w:r w:rsidRPr="00225B8D">
        <w:rPr>
          <w:rFonts w:cs="Arial"/>
          <w:szCs w:val="22"/>
        </w:rPr>
        <w:t>, y a lo señalado en el RD 424/2017, de 28 de abril, por el que se regula el régimen</w:t>
      </w:r>
      <w:r w:rsidR="00D8168E">
        <w:rPr>
          <w:rFonts w:cs="Arial"/>
          <w:szCs w:val="22"/>
        </w:rPr>
        <w:t xml:space="preserve"> </w:t>
      </w:r>
      <w:r w:rsidRPr="00225B8D">
        <w:rPr>
          <w:rFonts w:cs="Arial"/>
          <w:szCs w:val="22"/>
        </w:rPr>
        <w:t>jurídico del control interno en las entidades del Sector Público Local, con carácter previo</w:t>
      </w:r>
      <w:r w:rsidR="00D8168E">
        <w:rPr>
          <w:rFonts w:cs="Arial"/>
          <w:szCs w:val="22"/>
        </w:rPr>
        <w:t xml:space="preserve"> </w:t>
      </w:r>
      <w:r w:rsidRPr="00225B8D">
        <w:rPr>
          <w:rFonts w:cs="Arial"/>
          <w:szCs w:val="22"/>
        </w:rPr>
        <w:t>a la aprobación de la citada nómina tiene a bien emitir el siguiente</w:t>
      </w:r>
    </w:p>
    <w:p w:rsidR="00D8168E" w:rsidRPr="00225B8D" w:rsidRDefault="00D8168E" w:rsidP="00492CB6">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INFORME</w:t>
      </w:r>
    </w:p>
    <w:p w:rsidR="00D8168E" w:rsidRPr="00225B8D" w:rsidRDefault="00D8168E" w:rsidP="00492CB6">
      <w:pPr>
        <w:autoSpaceDE w:val="0"/>
        <w:autoSpaceDN w:val="0"/>
        <w:adjustRightInd w:val="0"/>
        <w:rPr>
          <w:rFonts w:cs="Arial"/>
          <w:b/>
          <w:bCs/>
          <w:szCs w:val="22"/>
        </w:rPr>
      </w:pPr>
    </w:p>
    <w:p w:rsidR="00906DFF" w:rsidRPr="00225B8D" w:rsidRDefault="00906DFF" w:rsidP="00492CB6">
      <w:pPr>
        <w:autoSpaceDE w:val="0"/>
        <w:autoSpaceDN w:val="0"/>
        <w:adjustRightInd w:val="0"/>
        <w:rPr>
          <w:rFonts w:cs="Arial"/>
          <w:b/>
          <w:bCs/>
          <w:szCs w:val="22"/>
        </w:rPr>
      </w:pPr>
      <w:r w:rsidRPr="00225B8D">
        <w:rPr>
          <w:rFonts w:cs="Arial"/>
          <w:b/>
          <w:bCs/>
          <w:szCs w:val="22"/>
        </w:rPr>
        <w:t>IDENTIFICACIÓN DEL EXPEDIENTE: Nº Y FASE</w:t>
      </w:r>
    </w:p>
    <w:p w:rsidR="00906DFF" w:rsidRPr="00225B8D" w:rsidRDefault="00906DFF" w:rsidP="00492CB6">
      <w:pPr>
        <w:autoSpaceDE w:val="0"/>
        <w:autoSpaceDN w:val="0"/>
        <w:adjustRightInd w:val="0"/>
        <w:rPr>
          <w:rFonts w:cs="Arial"/>
          <w:b/>
          <w:bCs/>
          <w:szCs w:val="22"/>
        </w:rPr>
      </w:pPr>
      <w:r w:rsidRPr="00225B8D">
        <w:rPr>
          <w:rFonts w:cs="Arial"/>
          <w:b/>
          <w:bCs/>
          <w:szCs w:val="22"/>
        </w:rPr>
        <w:t>FISCALIZACIÓN PREVIA/FECHA</w:t>
      </w:r>
    </w:p>
    <w:p w:rsidR="00906DFF" w:rsidRPr="00225B8D" w:rsidRDefault="00906DFF" w:rsidP="00492CB6">
      <w:pPr>
        <w:autoSpaceDE w:val="0"/>
        <w:autoSpaceDN w:val="0"/>
        <w:adjustRightInd w:val="0"/>
        <w:rPr>
          <w:rFonts w:cs="Arial"/>
          <w:b/>
          <w:bCs/>
          <w:szCs w:val="22"/>
        </w:rPr>
      </w:pPr>
      <w:r w:rsidRPr="00225B8D">
        <w:rPr>
          <w:rFonts w:cs="Arial"/>
          <w:b/>
          <w:bCs/>
          <w:szCs w:val="22"/>
        </w:rPr>
        <w:t>TIPO</w:t>
      </w:r>
    </w:p>
    <w:p w:rsidR="00906DFF" w:rsidRPr="00225B8D" w:rsidRDefault="00906DFF" w:rsidP="00492CB6">
      <w:pPr>
        <w:autoSpaceDE w:val="0"/>
        <w:autoSpaceDN w:val="0"/>
        <w:adjustRightInd w:val="0"/>
        <w:rPr>
          <w:rFonts w:cs="Arial"/>
          <w:b/>
          <w:bCs/>
          <w:szCs w:val="22"/>
        </w:rPr>
      </w:pPr>
      <w:r w:rsidRPr="00225B8D">
        <w:rPr>
          <w:rFonts w:cs="Arial"/>
          <w:b/>
          <w:bCs/>
          <w:szCs w:val="22"/>
        </w:rPr>
        <w:t>IMPORTE</w:t>
      </w:r>
    </w:p>
    <w:p w:rsidR="00906DFF" w:rsidRDefault="00D8168E" w:rsidP="00492CB6">
      <w:pPr>
        <w:autoSpaceDE w:val="0"/>
        <w:autoSpaceDN w:val="0"/>
        <w:adjustRightInd w:val="0"/>
        <w:rPr>
          <w:rFonts w:cs="Arial"/>
          <w:b/>
          <w:bCs/>
          <w:szCs w:val="22"/>
        </w:rPr>
      </w:pPr>
      <w:r>
        <w:rPr>
          <w:rFonts w:cs="Arial"/>
          <w:b/>
          <w:bCs/>
          <w:szCs w:val="22"/>
        </w:rPr>
        <w:t>APLICACIÓN PRESUPUESTARIA</w:t>
      </w:r>
    </w:p>
    <w:p w:rsidR="00D8168E" w:rsidRPr="00225B8D" w:rsidRDefault="00D8168E"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FUNDAMENTOS JURÍDICOS</w:t>
      </w:r>
    </w:p>
    <w:p w:rsidR="00D8168E" w:rsidRPr="00225B8D" w:rsidRDefault="00D8168E" w:rsidP="00492CB6">
      <w:pPr>
        <w:autoSpaceDE w:val="0"/>
        <w:autoSpaceDN w:val="0"/>
        <w:adjustRightInd w:val="0"/>
        <w:rPr>
          <w:rFonts w:cs="Arial"/>
          <w:b/>
          <w:bCs/>
          <w:szCs w:val="22"/>
        </w:rPr>
      </w:pPr>
    </w:p>
    <w:p w:rsidR="00D8168E" w:rsidRPr="00A327E0" w:rsidRDefault="00D8168E" w:rsidP="00D8168E">
      <w:pPr>
        <w:autoSpaceDE w:val="0"/>
        <w:autoSpaceDN w:val="0"/>
        <w:adjustRightInd w:val="0"/>
        <w:rPr>
          <w:rFonts w:cs="Arial"/>
          <w:color w:val="000000"/>
          <w:szCs w:val="22"/>
        </w:rPr>
      </w:pPr>
      <w:r w:rsidRPr="00A327E0">
        <w:rPr>
          <w:rFonts w:cs="Arial"/>
          <w:color w:val="000000"/>
          <w:szCs w:val="22"/>
        </w:rPr>
        <w:lastRenderedPageBreak/>
        <w:t>1. Real Decreto Legislativo 2/2004, de 5 de marzo, por el que se aprueba el texto refundido de</w:t>
      </w:r>
      <w:r>
        <w:rPr>
          <w:rFonts w:cs="Arial"/>
          <w:color w:val="000000"/>
          <w:szCs w:val="22"/>
        </w:rPr>
        <w:t xml:space="preserve"> </w:t>
      </w:r>
      <w:r w:rsidRPr="00A327E0">
        <w:rPr>
          <w:rFonts w:cs="Arial"/>
          <w:color w:val="000000"/>
          <w:szCs w:val="22"/>
        </w:rPr>
        <w:t>la Ley Reguladora de las Haciendas Locales (TRLRHL).</w:t>
      </w:r>
    </w:p>
    <w:p w:rsidR="00D8168E" w:rsidRDefault="00D8168E" w:rsidP="00D8168E">
      <w:pPr>
        <w:autoSpaceDE w:val="0"/>
        <w:autoSpaceDN w:val="0"/>
        <w:adjustRightInd w:val="0"/>
        <w:rPr>
          <w:rFonts w:cs="Arial"/>
          <w:color w:val="000000"/>
          <w:szCs w:val="22"/>
        </w:rPr>
      </w:pPr>
      <w:r w:rsidRPr="00A327E0">
        <w:rPr>
          <w:rFonts w:cs="Arial"/>
          <w:color w:val="000000"/>
          <w:szCs w:val="22"/>
        </w:rPr>
        <w:t>2. Real Decreto 424/2017, de 28 de abril, por el que se regula el Régimen Jurídico del Control</w:t>
      </w:r>
      <w:r>
        <w:rPr>
          <w:rFonts w:cs="Arial"/>
          <w:color w:val="000000"/>
          <w:szCs w:val="22"/>
        </w:rPr>
        <w:t xml:space="preserve"> </w:t>
      </w:r>
      <w:r w:rsidRPr="00A327E0">
        <w:rPr>
          <w:rFonts w:cs="Arial"/>
          <w:color w:val="000000"/>
          <w:szCs w:val="22"/>
        </w:rPr>
        <w:t>Interno en las Entidades del Sector Público Local.</w:t>
      </w:r>
    </w:p>
    <w:p w:rsidR="00D8168E" w:rsidRPr="0022734D" w:rsidRDefault="00D8168E" w:rsidP="00D8168E">
      <w:pPr>
        <w:autoSpaceDE w:val="0"/>
        <w:autoSpaceDN w:val="0"/>
        <w:adjustRightInd w:val="0"/>
        <w:rPr>
          <w:rFonts w:cs="Arial"/>
          <w:szCs w:val="22"/>
        </w:rPr>
      </w:pPr>
      <w:r>
        <w:rPr>
          <w:rFonts w:cs="Arial"/>
          <w:color w:val="000000"/>
          <w:szCs w:val="22"/>
        </w:rPr>
        <w:t>3.</w:t>
      </w:r>
      <w:r w:rsidRPr="0022734D">
        <w:rPr>
          <w:rFonts w:ascii="HelveticaNeue-Light" w:hAnsi="HelveticaNeue-Light" w:cs="HelveticaNeue-Light"/>
          <w:color w:val="666666"/>
          <w:sz w:val="24"/>
        </w:rPr>
        <w:t xml:space="preserve"> </w:t>
      </w:r>
      <w:r w:rsidRPr="0022734D">
        <w:rPr>
          <w:rFonts w:cs="Arial"/>
          <w:szCs w:val="22"/>
        </w:rPr>
        <w:t>Resolución de 2 de junio de 2008, de la Intervención General de la Administración del Estado, por la que se publica el Acuerdo del Consejo de Ministros de 30 de mayo de 2008, por el que se da</w:t>
      </w:r>
    </w:p>
    <w:p w:rsidR="00D8168E" w:rsidRPr="00A327E0" w:rsidRDefault="00D8168E" w:rsidP="00D8168E">
      <w:pPr>
        <w:autoSpaceDE w:val="0"/>
        <w:autoSpaceDN w:val="0"/>
        <w:adjustRightInd w:val="0"/>
        <w:rPr>
          <w:rFonts w:cs="Arial"/>
          <w:color w:val="000000"/>
          <w:szCs w:val="22"/>
        </w:rPr>
      </w:pPr>
      <w:r w:rsidRPr="0022734D">
        <w:rPr>
          <w:rFonts w:cs="Arial"/>
          <w:szCs w:val="22"/>
        </w:rPr>
        <w:t>aplicación a la previsión de los artículos 152 y 147 de la Ley General Presupuestaria, respecto al ejercicio de la función interventora en régimen de requisitos básicos</w:t>
      </w:r>
    </w:p>
    <w:p w:rsidR="00D8168E" w:rsidRDefault="00D8168E" w:rsidP="00D8168E">
      <w:pPr>
        <w:autoSpaceDE w:val="0"/>
        <w:autoSpaceDN w:val="0"/>
        <w:adjustRightInd w:val="0"/>
        <w:rPr>
          <w:rFonts w:cs="Arial"/>
          <w:color w:val="000000"/>
          <w:szCs w:val="22"/>
        </w:rPr>
      </w:pPr>
      <w:r>
        <w:rPr>
          <w:rFonts w:cs="Arial"/>
          <w:color w:val="000000"/>
          <w:szCs w:val="22"/>
        </w:rPr>
        <w:t>4</w:t>
      </w:r>
      <w:r w:rsidRPr="00A327E0">
        <w:rPr>
          <w:rFonts w:cs="Arial"/>
          <w:color w:val="000000"/>
          <w:szCs w:val="22"/>
        </w:rPr>
        <w:t xml:space="preserve">. Acuerdo del Pleno de la entidad local de fecha </w:t>
      </w:r>
      <w:r>
        <w:rPr>
          <w:rFonts w:cs="Arial"/>
          <w:color w:val="000000"/>
          <w:szCs w:val="22"/>
        </w:rPr>
        <w:t xml:space="preserve">28 de junio de 2.018, </w:t>
      </w:r>
      <w:r w:rsidRPr="00A327E0">
        <w:rPr>
          <w:rFonts w:cs="Arial"/>
          <w:color w:val="000000"/>
          <w:szCs w:val="22"/>
        </w:rPr>
        <w:t>por el que se aprueba el régimen de</w:t>
      </w:r>
      <w:r>
        <w:rPr>
          <w:rFonts w:cs="Arial"/>
          <w:color w:val="000000"/>
          <w:szCs w:val="22"/>
        </w:rPr>
        <w:t xml:space="preserve"> </w:t>
      </w:r>
      <w:r w:rsidRPr="00A327E0">
        <w:rPr>
          <w:rFonts w:cs="Arial"/>
          <w:color w:val="000000"/>
          <w:szCs w:val="22"/>
        </w:rPr>
        <w:t>fiscalización e intervención limitada previa y los requisitos a comprobar en función de la naturaleza</w:t>
      </w:r>
      <w:r>
        <w:rPr>
          <w:rFonts w:cs="Arial"/>
          <w:color w:val="000000"/>
          <w:szCs w:val="22"/>
        </w:rPr>
        <w:t xml:space="preserve"> </w:t>
      </w:r>
      <w:r w:rsidRPr="00A327E0">
        <w:rPr>
          <w:rFonts w:cs="Arial"/>
          <w:color w:val="000000"/>
          <w:szCs w:val="22"/>
        </w:rPr>
        <w:t>del expediente.</w:t>
      </w:r>
    </w:p>
    <w:p w:rsidR="00D8168E" w:rsidRDefault="00D8168E"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CONSIDERACIONES</w:t>
      </w:r>
    </w:p>
    <w:p w:rsidR="00D8168E" w:rsidRPr="00225B8D" w:rsidRDefault="00D8168E"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szCs w:val="22"/>
        </w:rPr>
      </w:pPr>
      <w:proofErr w:type="gramStart"/>
      <w:r w:rsidRPr="00225B8D">
        <w:rPr>
          <w:rFonts w:cs="Arial"/>
          <w:b/>
          <w:bCs/>
          <w:szCs w:val="22"/>
        </w:rPr>
        <w:t>Primera.-</w:t>
      </w:r>
      <w:proofErr w:type="gramEnd"/>
      <w:r w:rsidRPr="00225B8D">
        <w:rPr>
          <w:rFonts w:cs="Arial"/>
          <w:b/>
          <w:bCs/>
          <w:szCs w:val="22"/>
        </w:rPr>
        <w:t xml:space="preserve"> </w:t>
      </w:r>
      <w:r w:rsidRPr="00225B8D">
        <w:rPr>
          <w:rFonts w:cs="Arial"/>
          <w:szCs w:val="22"/>
        </w:rPr>
        <w:t>Con carácter general se ha comprobado:</w:t>
      </w:r>
    </w:p>
    <w:p w:rsidR="00D8168E" w:rsidRPr="00225B8D" w:rsidRDefault="00D8168E" w:rsidP="00492CB6">
      <w:pPr>
        <w:autoSpaceDE w:val="0"/>
        <w:autoSpaceDN w:val="0"/>
        <w:adjustRightInd w:val="0"/>
        <w:rPr>
          <w:rFonts w:cs="Arial"/>
          <w:szCs w:val="22"/>
        </w:rPr>
      </w:pPr>
    </w:p>
    <w:p w:rsidR="00906DFF" w:rsidRPr="00AE07E3" w:rsidRDefault="00AE07E3" w:rsidP="00AE07E3">
      <w:pPr>
        <w:autoSpaceDE w:val="0"/>
        <w:autoSpaceDN w:val="0"/>
        <w:adjustRightInd w:val="0"/>
        <w:rPr>
          <w:rFonts w:cs="Arial"/>
          <w:szCs w:val="22"/>
        </w:rPr>
      </w:pPr>
      <w:r w:rsidRPr="00AE07E3">
        <w:rPr>
          <w:rFonts w:cs="Arial"/>
          <w:b/>
          <w:szCs w:val="22"/>
        </w:rPr>
        <w:t>1)</w:t>
      </w:r>
      <w:r w:rsidR="00906DFF" w:rsidRPr="00AE07E3">
        <w:rPr>
          <w:rFonts w:cs="Arial"/>
          <w:b/>
          <w:szCs w:val="22"/>
        </w:rPr>
        <w:t>REQUISITOS BÁSICOS</w:t>
      </w:r>
      <w:r w:rsidR="00906DFF" w:rsidRPr="00AE07E3">
        <w:rPr>
          <w:rFonts w:cs="Arial"/>
          <w:szCs w:val="22"/>
        </w:rPr>
        <w:t xml:space="preserve"> que s</w:t>
      </w:r>
      <w:r w:rsidR="00D8168E" w:rsidRPr="00AE07E3">
        <w:rPr>
          <w:rFonts w:cs="Arial"/>
          <w:szCs w:val="22"/>
        </w:rPr>
        <w:t>e comprueban de manera general.</w:t>
      </w:r>
    </w:p>
    <w:p w:rsidR="00D8168E" w:rsidRPr="00D8168E" w:rsidRDefault="00D8168E" w:rsidP="00D8168E">
      <w:pPr>
        <w:autoSpaceDE w:val="0"/>
        <w:autoSpaceDN w:val="0"/>
        <w:adjustRightInd w:val="0"/>
        <w:rPr>
          <w:rFonts w:cs="Arial"/>
          <w:szCs w:val="22"/>
        </w:rPr>
      </w:pPr>
    </w:p>
    <w:p w:rsidR="00D8168E" w:rsidRDefault="00D8168E" w:rsidP="00D8168E">
      <w:pPr>
        <w:autoSpaceDE w:val="0"/>
        <w:autoSpaceDN w:val="0"/>
        <w:adjustRightInd w:val="0"/>
        <w:rPr>
          <w:rFonts w:cs="Arial"/>
          <w:color w:val="000000"/>
          <w:szCs w:val="22"/>
        </w:rPr>
      </w:pPr>
      <w:r>
        <w:rPr>
          <w:rFonts w:cs="Arial"/>
          <w:b/>
          <w:color w:val="000000"/>
          <w:szCs w:val="22"/>
        </w:rPr>
        <w:t>2)</w:t>
      </w:r>
      <w:r w:rsidRPr="00D8168E">
        <w:rPr>
          <w:rFonts w:cs="Arial"/>
          <w:b/>
          <w:color w:val="000000"/>
          <w:szCs w:val="22"/>
        </w:rPr>
        <w:t xml:space="preserve">REQUISITOS QUE, </w:t>
      </w:r>
      <w:r w:rsidRPr="00D8168E">
        <w:rPr>
          <w:rFonts w:cs="Arial"/>
          <w:color w:val="000000"/>
          <w:szCs w:val="22"/>
        </w:rPr>
        <w:t>de acuerdo con la naturaleza del expediente y/o en esta fase del procedimiento no procede su revisión.</w:t>
      </w:r>
    </w:p>
    <w:p w:rsidR="00D8168E" w:rsidRPr="00D8168E" w:rsidRDefault="00D8168E" w:rsidP="00D8168E">
      <w:pPr>
        <w:autoSpaceDE w:val="0"/>
        <w:autoSpaceDN w:val="0"/>
        <w:adjustRightInd w:val="0"/>
        <w:rPr>
          <w:rFonts w:cs="Arial"/>
          <w:color w:val="000000"/>
          <w:szCs w:val="22"/>
        </w:rPr>
      </w:pPr>
    </w:p>
    <w:p w:rsidR="00906DFF" w:rsidRDefault="00D8168E" w:rsidP="00492CB6">
      <w:pPr>
        <w:autoSpaceDE w:val="0"/>
        <w:autoSpaceDN w:val="0"/>
        <w:adjustRightInd w:val="0"/>
        <w:rPr>
          <w:rFonts w:cs="Arial"/>
          <w:szCs w:val="22"/>
        </w:rPr>
      </w:pPr>
      <w:r w:rsidRPr="00AE07E3">
        <w:rPr>
          <w:rFonts w:cs="Arial"/>
          <w:b/>
          <w:szCs w:val="22"/>
        </w:rPr>
        <w:t>3</w:t>
      </w:r>
      <w:r w:rsidR="00906DFF" w:rsidRPr="00225B8D">
        <w:rPr>
          <w:rFonts w:cs="Arial"/>
          <w:szCs w:val="22"/>
        </w:rPr>
        <w:t xml:space="preserve">) </w:t>
      </w:r>
      <w:r w:rsidR="00906DFF" w:rsidRPr="00225B8D">
        <w:rPr>
          <w:rFonts w:cs="Arial"/>
          <w:b/>
          <w:bCs/>
          <w:szCs w:val="22"/>
        </w:rPr>
        <w:t xml:space="preserve">OTROS EXTREMOS ADICIONALES </w:t>
      </w:r>
      <w:r w:rsidR="00906DFF" w:rsidRPr="00225B8D">
        <w:rPr>
          <w:rFonts w:cs="Arial"/>
          <w:szCs w:val="22"/>
        </w:rPr>
        <w:t>de comprobación obligatoria (Art. 13.2 c) RD</w:t>
      </w:r>
      <w:r>
        <w:rPr>
          <w:rFonts w:cs="Arial"/>
          <w:szCs w:val="22"/>
        </w:rPr>
        <w:t xml:space="preserve"> </w:t>
      </w:r>
      <w:r w:rsidR="00906DFF" w:rsidRPr="00225B8D">
        <w:rPr>
          <w:rFonts w:cs="Arial"/>
          <w:szCs w:val="22"/>
        </w:rPr>
        <w:t>424/2017.</w:t>
      </w:r>
    </w:p>
    <w:p w:rsidR="00AE07E3" w:rsidRPr="00225B8D" w:rsidRDefault="00AE07E3" w:rsidP="00492CB6">
      <w:pPr>
        <w:autoSpaceDE w:val="0"/>
        <w:autoSpaceDN w:val="0"/>
        <w:adjustRightInd w:val="0"/>
        <w:rPr>
          <w:rFonts w:cs="Arial"/>
          <w:szCs w:val="22"/>
        </w:rPr>
      </w:pPr>
    </w:p>
    <w:p w:rsidR="00906DFF" w:rsidRDefault="00AE07E3" w:rsidP="00D8168E">
      <w:pPr>
        <w:autoSpaceDE w:val="0"/>
        <w:autoSpaceDN w:val="0"/>
        <w:adjustRightInd w:val="0"/>
        <w:rPr>
          <w:rFonts w:cs="Arial"/>
          <w:szCs w:val="22"/>
        </w:rPr>
      </w:pPr>
      <w:r>
        <w:rPr>
          <w:rFonts w:cs="Arial"/>
          <w:b/>
          <w:bCs/>
          <w:szCs w:val="22"/>
        </w:rPr>
        <w:t>4</w:t>
      </w:r>
      <w:r w:rsidR="00906DFF" w:rsidRPr="00225B8D">
        <w:rPr>
          <w:rFonts w:cs="Arial"/>
          <w:b/>
          <w:bCs/>
          <w:szCs w:val="22"/>
        </w:rPr>
        <w:t>) OTROS EXTREMOS ADICIONALES determinados por el PLENO</w:t>
      </w:r>
      <w:r w:rsidR="00906DFF" w:rsidRPr="00225B8D">
        <w:rPr>
          <w:rFonts w:cs="Arial"/>
          <w:szCs w:val="22"/>
        </w:rPr>
        <w:t xml:space="preserve">, </w:t>
      </w:r>
    </w:p>
    <w:p w:rsidR="00D8168E" w:rsidRPr="00225B8D" w:rsidRDefault="00D8168E" w:rsidP="00D8168E">
      <w:pPr>
        <w:autoSpaceDE w:val="0"/>
        <w:autoSpaceDN w:val="0"/>
        <w:adjustRightInd w:val="0"/>
        <w:rPr>
          <w:rFonts w:cs="Arial"/>
          <w:szCs w:val="22"/>
        </w:rPr>
      </w:pPr>
    </w:p>
    <w:p w:rsidR="00906DFF" w:rsidRPr="00225B8D" w:rsidRDefault="00906DFF" w:rsidP="00492CB6">
      <w:pPr>
        <w:autoSpaceDE w:val="0"/>
        <w:autoSpaceDN w:val="0"/>
        <w:adjustRightInd w:val="0"/>
        <w:rPr>
          <w:rFonts w:cs="Arial"/>
          <w:szCs w:val="22"/>
        </w:rPr>
      </w:pPr>
      <w:r w:rsidRPr="00225B8D">
        <w:rPr>
          <w:rFonts w:cs="Arial"/>
          <w:szCs w:val="22"/>
        </w:rPr>
        <w:t>Se fiscaliza el expediente de referencia en esta fase del procedimiento con las</w:t>
      </w:r>
      <w:r w:rsidR="00AE07E3">
        <w:rPr>
          <w:rFonts w:cs="Arial"/>
          <w:szCs w:val="22"/>
        </w:rPr>
        <w:t xml:space="preserve"> </w:t>
      </w:r>
      <w:r w:rsidRPr="00225B8D">
        <w:rPr>
          <w:rFonts w:cs="Arial"/>
          <w:szCs w:val="22"/>
        </w:rPr>
        <w:t>siguientes objeciones:</w:t>
      </w:r>
    </w:p>
    <w:p w:rsidR="00906DFF" w:rsidRPr="00225B8D" w:rsidRDefault="00906DFF" w:rsidP="00492CB6">
      <w:pPr>
        <w:autoSpaceDE w:val="0"/>
        <w:autoSpaceDN w:val="0"/>
        <w:adjustRightInd w:val="0"/>
        <w:rPr>
          <w:rFonts w:cs="Arial"/>
          <w:i/>
          <w:iCs/>
          <w:szCs w:val="22"/>
        </w:rPr>
      </w:pPr>
      <w:r w:rsidRPr="00225B8D">
        <w:rPr>
          <w:rFonts w:cs="Arial"/>
          <w:i/>
          <w:iCs/>
          <w:szCs w:val="22"/>
        </w:rPr>
        <w:t>(Señalar extremos y detallar incumplimiento de manera motivada, con sucinta referencia</w:t>
      </w:r>
      <w:r w:rsidR="00AE07E3">
        <w:rPr>
          <w:rFonts w:cs="Arial"/>
          <w:i/>
          <w:iCs/>
          <w:szCs w:val="22"/>
        </w:rPr>
        <w:t xml:space="preserve"> </w:t>
      </w:r>
      <w:r w:rsidRPr="00225B8D">
        <w:rPr>
          <w:rFonts w:cs="Arial"/>
          <w:i/>
          <w:iCs/>
          <w:szCs w:val="22"/>
        </w:rPr>
        <w:t>a la norma infringida, de acuerdo a la segunda columna de la tabla)</w:t>
      </w:r>
    </w:p>
    <w:p w:rsidR="00906DFF" w:rsidRDefault="00906DFF" w:rsidP="00492CB6">
      <w:pPr>
        <w:autoSpaceDE w:val="0"/>
        <w:autoSpaceDN w:val="0"/>
        <w:adjustRightInd w:val="0"/>
        <w:rPr>
          <w:rFonts w:cs="Arial"/>
          <w:szCs w:val="22"/>
        </w:rPr>
      </w:pPr>
      <w:r w:rsidRPr="00225B8D">
        <w:rPr>
          <w:rFonts w:cs="Arial"/>
          <w:szCs w:val="22"/>
        </w:rPr>
        <w:t>Considerando que el incumplimiento se incluye en los supuestos establecidos en</w:t>
      </w:r>
      <w:r w:rsidR="00AE07E3">
        <w:rPr>
          <w:rFonts w:cs="Arial"/>
          <w:szCs w:val="22"/>
        </w:rPr>
        <w:t xml:space="preserve"> </w:t>
      </w:r>
      <w:r w:rsidRPr="00225B8D">
        <w:rPr>
          <w:rFonts w:cs="Arial"/>
          <w:szCs w:val="22"/>
        </w:rPr>
        <w:t>los artículos 216 del TRLRHL y 12.4 del RCI, procede la suspensión de la tramitación del</w:t>
      </w:r>
      <w:r w:rsidR="00AE07E3">
        <w:rPr>
          <w:rFonts w:cs="Arial"/>
          <w:szCs w:val="22"/>
        </w:rPr>
        <w:t xml:space="preserve"> </w:t>
      </w:r>
      <w:r w:rsidRPr="00225B8D">
        <w:rPr>
          <w:rFonts w:cs="Arial"/>
          <w:szCs w:val="22"/>
        </w:rPr>
        <w:t>expediente hasta que se subsanen las incidencias indicadas o se resuelva la discrepancia,</w:t>
      </w:r>
      <w:r w:rsidR="00AE07E3">
        <w:rPr>
          <w:rFonts w:cs="Arial"/>
          <w:szCs w:val="22"/>
        </w:rPr>
        <w:t xml:space="preserve"> </w:t>
      </w:r>
      <w:r w:rsidRPr="00225B8D">
        <w:rPr>
          <w:rFonts w:cs="Arial"/>
          <w:szCs w:val="22"/>
        </w:rPr>
        <w:t>de conformidad con el procedimiento previsto en los artículos 217 y 218 del TRLRHL y</w:t>
      </w:r>
      <w:r w:rsidR="00AE07E3">
        <w:rPr>
          <w:rFonts w:cs="Arial"/>
          <w:szCs w:val="22"/>
        </w:rPr>
        <w:t xml:space="preserve"> </w:t>
      </w:r>
      <w:r w:rsidRPr="00225B8D">
        <w:rPr>
          <w:rFonts w:cs="Arial"/>
          <w:szCs w:val="22"/>
        </w:rPr>
        <w:t>13 del RCI.</w:t>
      </w:r>
    </w:p>
    <w:p w:rsidR="00AE07E3" w:rsidRPr="00225B8D" w:rsidRDefault="00AE07E3" w:rsidP="00492CB6">
      <w:pPr>
        <w:autoSpaceDE w:val="0"/>
        <w:autoSpaceDN w:val="0"/>
        <w:adjustRightInd w:val="0"/>
        <w:rPr>
          <w:rFonts w:cs="Arial"/>
          <w:szCs w:val="22"/>
        </w:rPr>
      </w:pPr>
    </w:p>
    <w:p w:rsidR="00906DFF" w:rsidRDefault="00906DFF" w:rsidP="00492CB6">
      <w:pPr>
        <w:autoSpaceDE w:val="0"/>
        <w:autoSpaceDN w:val="0"/>
        <w:adjustRightInd w:val="0"/>
        <w:rPr>
          <w:rFonts w:cs="Arial"/>
          <w:szCs w:val="22"/>
        </w:rPr>
      </w:pPr>
      <w:r w:rsidRPr="00225B8D">
        <w:rPr>
          <w:rFonts w:cs="Arial"/>
          <w:szCs w:val="22"/>
        </w:rPr>
        <w:t>Considerando que no se ha acreditado el cumplimiento del siguiente/los</w:t>
      </w:r>
      <w:r w:rsidR="00AE07E3">
        <w:rPr>
          <w:rFonts w:cs="Arial"/>
          <w:szCs w:val="22"/>
        </w:rPr>
        <w:t xml:space="preserve"> </w:t>
      </w:r>
      <w:r w:rsidRPr="00225B8D">
        <w:rPr>
          <w:rFonts w:cs="Arial"/>
          <w:szCs w:val="22"/>
        </w:rPr>
        <w:t>siguientes extremos:</w:t>
      </w:r>
    </w:p>
    <w:p w:rsidR="00AE07E3" w:rsidRPr="00225B8D" w:rsidRDefault="00AE07E3" w:rsidP="00492CB6">
      <w:pPr>
        <w:autoSpaceDE w:val="0"/>
        <w:autoSpaceDN w:val="0"/>
        <w:adjustRightInd w:val="0"/>
        <w:rPr>
          <w:rFonts w:cs="Arial"/>
          <w:szCs w:val="22"/>
        </w:rPr>
      </w:pPr>
    </w:p>
    <w:p w:rsidR="00906DFF" w:rsidRPr="00225B8D" w:rsidRDefault="00906DFF" w:rsidP="00492CB6">
      <w:pPr>
        <w:autoSpaceDE w:val="0"/>
        <w:autoSpaceDN w:val="0"/>
        <w:adjustRightInd w:val="0"/>
        <w:rPr>
          <w:rFonts w:cs="Arial"/>
          <w:i/>
          <w:iCs/>
          <w:szCs w:val="22"/>
        </w:rPr>
      </w:pPr>
      <w:r w:rsidRPr="00225B8D">
        <w:rPr>
          <w:rFonts w:cs="Arial"/>
          <w:i/>
          <w:iCs/>
          <w:szCs w:val="22"/>
        </w:rPr>
        <w:t>(Señalar extremos y detallar incumplimiento de manera motivada, con sucinta referencia</w:t>
      </w:r>
    </w:p>
    <w:p w:rsidR="00AE07E3" w:rsidRDefault="00906DFF" w:rsidP="00AE07E3">
      <w:pPr>
        <w:autoSpaceDE w:val="0"/>
        <w:autoSpaceDN w:val="0"/>
        <w:adjustRightInd w:val="0"/>
        <w:rPr>
          <w:rFonts w:cs="Arial"/>
          <w:szCs w:val="22"/>
        </w:rPr>
      </w:pPr>
      <w:r w:rsidRPr="00225B8D">
        <w:rPr>
          <w:rFonts w:cs="Arial"/>
          <w:i/>
          <w:iCs/>
          <w:szCs w:val="22"/>
        </w:rPr>
        <w:t>a la norma infringida</w:t>
      </w:r>
      <w:r w:rsidR="00AE07E3">
        <w:rPr>
          <w:rFonts w:cs="Arial"/>
          <w:i/>
          <w:iCs/>
          <w:szCs w:val="22"/>
        </w:rPr>
        <w:t>)</w:t>
      </w:r>
    </w:p>
    <w:p w:rsidR="00AE07E3" w:rsidRDefault="00AE07E3" w:rsidP="00492CB6">
      <w:pPr>
        <w:rPr>
          <w:rFonts w:cs="Arial"/>
          <w:szCs w:val="22"/>
        </w:rPr>
      </w:pPr>
    </w:p>
    <w:p w:rsidR="00AE07E3" w:rsidRDefault="00AE07E3" w:rsidP="00492CB6">
      <w:pPr>
        <w:rPr>
          <w:rFonts w:cs="Arial"/>
          <w:szCs w:val="22"/>
        </w:rPr>
      </w:pPr>
    </w:p>
    <w:p w:rsidR="00906DFF" w:rsidRPr="00225B8D" w:rsidRDefault="00906DFF" w:rsidP="00492CB6">
      <w:pPr>
        <w:rPr>
          <w:rFonts w:cs="Arial"/>
          <w:szCs w:val="22"/>
        </w:rPr>
      </w:pPr>
      <w:r w:rsidRPr="00225B8D">
        <w:rPr>
          <w:rFonts w:cs="Arial"/>
          <w:szCs w:val="22"/>
        </w:rPr>
        <w:t>El/La Interventor/a</w:t>
      </w:r>
    </w:p>
    <w:p w:rsidR="00906DFF" w:rsidRPr="00225B8D" w:rsidRDefault="00906DFF" w:rsidP="00492CB6">
      <w:pPr>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C) MODELO DE INFORME DE FISCALIZACIÓN Y/O INTERVENCIÓN</w:t>
      </w:r>
      <w:r w:rsidR="00AE07E3">
        <w:rPr>
          <w:rFonts w:cs="Arial"/>
          <w:b/>
          <w:bCs/>
          <w:szCs w:val="22"/>
        </w:rPr>
        <w:t xml:space="preserve"> </w:t>
      </w:r>
      <w:r w:rsidRPr="00225B8D">
        <w:rPr>
          <w:rFonts w:cs="Arial"/>
          <w:b/>
          <w:bCs/>
          <w:szCs w:val="22"/>
        </w:rPr>
        <w:t>LIMITADA PREVIA DE REQUISITOS BÁSICOS DE CONFORMIDAD,</w:t>
      </w:r>
      <w:r w:rsidR="00AE07E3">
        <w:rPr>
          <w:rFonts w:cs="Arial"/>
          <w:b/>
          <w:bCs/>
          <w:szCs w:val="22"/>
        </w:rPr>
        <w:t xml:space="preserve"> </w:t>
      </w:r>
      <w:r w:rsidRPr="00225B8D">
        <w:rPr>
          <w:rFonts w:cs="Arial"/>
          <w:b/>
          <w:bCs/>
          <w:szCs w:val="22"/>
        </w:rPr>
        <w:t>CON OBSERVACIONES.</w:t>
      </w:r>
    </w:p>
    <w:p w:rsidR="00AE07E3" w:rsidRPr="00225B8D" w:rsidRDefault="00AE07E3" w:rsidP="00492CB6">
      <w:pPr>
        <w:autoSpaceDE w:val="0"/>
        <w:autoSpaceDN w:val="0"/>
        <w:adjustRightInd w:val="0"/>
        <w:rPr>
          <w:rFonts w:cs="Arial"/>
          <w:b/>
          <w:bCs/>
          <w:szCs w:val="22"/>
        </w:rPr>
      </w:pPr>
    </w:p>
    <w:p w:rsidR="00906DFF" w:rsidRPr="00225B8D" w:rsidRDefault="00906DFF" w:rsidP="00492CB6">
      <w:pPr>
        <w:autoSpaceDE w:val="0"/>
        <w:autoSpaceDN w:val="0"/>
        <w:adjustRightInd w:val="0"/>
        <w:rPr>
          <w:rFonts w:cs="Arial"/>
          <w:b/>
          <w:bCs/>
          <w:szCs w:val="22"/>
        </w:rPr>
      </w:pPr>
      <w:r w:rsidRPr="00225B8D">
        <w:rPr>
          <w:rFonts w:cs="Arial"/>
          <w:b/>
          <w:bCs/>
          <w:szCs w:val="22"/>
        </w:rPr>
        <w:t>EXPEDIENTE XXXX</w:t>
      </w:r>
    </w:p>
    <w:p w:rsidR="00906DFF" w:rsidRPr="00225B8D" w:rsidRDefault="00906DFF" w:rsidP="00492CB6">
      <w:pPr>
        <w:autoSpaceDE w:val="0"/>
        <w:autoSpaceDN w:val="0"/>
        <w:adjustRightInd w:val="0"/>
        <w:rPr>
          <w:rFonts w:cs="Arial"/>
          <w:szCs w:val="22"/>
        </w:rPr>
      </w:pPr>
      <w:r w:rsidRPr="00225B8D">
        <w:rPr>
          <w:rFonts w:cs="Arial"/>
          <w:szCs w:val="22"/>
        </w:rPr>
        <w:t>IDENTIFICACIÓN DEL INFORME (REFERENCIA ALFANUMÉRICA)</w:t>
      </w:r>
    </w:p>
    <w:p w:rsidR="00906DFF" w:rsidRDefault="00906DFF" w:rsidP="00492CB6">
      <w:pPr>
        <w:autoSpaceDE w:val="0"/>
        <w:autoSpaceDN w:val="0"/>
        <w:adjustRightInd w:val="0"/>
        <w:rPr>
          <w:rFonts w:cs="Arial"/>
          <w:szCs w:val="22"/>
        </w:rPr>
      </w:pPr>
      <w:r w:rsidRPr="00225B8D">
        <w:rPr>
          <w:rFonts w:cs="Arial"/>
          <w:szCs w:val="22"/>
        </w:rPr>
        <w:t>FECHA DE EMISIÓN</w:t>
      </w:r>
    </w:p>
    <w:p w:rsidR="00AE07E3" w:rsidRPr="00225B8D" w:rsidRDefault="00AE07E3" w:rsidP="00492CB6">
      <w:pPr>
        <w:autoSpaceDE w:val="0"/>
        <w:autoSpaceDN w:val="0"/>
        <w:adjustRightInd w:val="0"/>
        <w:rPr>
          <w:rFonts w:cs="Arial"/>
          <w:szCs w:val="22"/>
        </w:rPr>
      </w:pPr>
    </w:p>
    <w:p w:rsidR="00906DFF" w:rsidRDefault="00906DFF" w:rsidP="00492CB6">
      <w:pPr>
        <w:autoSpaceDE w:val="0"/>
        <w:autoSpaceDN w:val="0"/>
        <w:adjustRightInd w:val="0"/>
        <w:rPr>
          <w:rFonts w:cs="Arial"/>
          <w:szCs w:val="22"/>
        </w:rPr>
      </w:pPr>
      <w:r w:rsidRPr="00225B8D">
        <w:rPr>
          <w:rFonts w:cs="Arial"/>
          <w:szCs w:val="22"/>
        </w:rPr>
        <w:t xml:space="preserve">Remitida a esta Intervención en fecha </w:t>
      </w:r>
      <w:proofErr w:type="spellStart"/>
      <w:r w:rsidRPr="00225B8D">
        <w:rPr>
          <w:rFonts w:cs="Arial"/>
          <w:szCs w:val="22"/>
        </w:rPr>
        <w:t>xxxx</w:t>
      </w:r>
      <w:proofErr w:type="spellEnd"/>
      <w:r w:rsidRPr="00225B8D">
        <w:rPr>
          <w:rFonts w:cs="Arial"/>
          <w:szCs w:val="22"/>
        </w:rPr>
        <w:t xml:space="preserve">, el expediente de </w:t>
      </w:r>
      <w:proofErr w:type="spellStart"/>
      <w:r w:rsidRPr="00225B8D">
        <w:rPr>
          <w:rFonts w:cs="Arial"/>
          <w:szCs w:val="22"/>
        </w:rPr>
        <w:t>xxxxxxx</w:t>
      </w:r>
      <w:proofErr w:type="spellEnd"/>
      <w:r w:rsidRPr="00225B8D">
        <w:rPr>
          <w:rFonts w:cs="Arial"/>
          <w:szCs w:val="22"/>
        </w:rPr>
        <w:t>, el/la</w:t>
      </w:r>
      <w:r w:rsidR="00AE07E3">
        <w:rPr>
          <w:rFonts w:cs="Arial"/>
          <w:szCs w:val="22"/>
        </w:rPr>
        <w:t xml:space="preserve"> </w:t>
      </w:r>
      <w:r w:rsidRPr="00225B8D">
        <w:rPr>
          <w:rFonts w:cs="Arial"/>
          <w:szCs w:val="22"/>
        </w:rPr>
        <w:t>funcionaria que suscribe, Interventor/a del Excmo. Ayuntamiento de XX, con arreglo a</w:t>
      </w:r>
      <w:r w:rsidR="00AE07E3">
        <w:rPr>
          <w:rFonts w:cs="Arial"/>
          <w:szCs w:val="22"/>
        </w:rPr>
        <w:t xml:space="preserve"> </w:t>
      </w:r>
      <w:r w:rsidRPr="00225B8D">
        <w:rPr>
          <w:rFonts w:cs="Arial"/>
          <w:szCs w:val="22"/>
        </w:rPr>
        <w:t>lo establecido en el artículo 214 del RDL 2/2004, por el que se aprueba el Texto</w:t>
      </w:r>
      <w:r w:rsidR="00AE07E3">
        <w:rPr>
          <w:rFonts w:cs="Arial"/>
          <w:szCs w:val="22"/>
        </w:rPr>
        <w:t xml:space="preserve"> </w:t>
      </w:r>
      <w:r w:rsidRPr="00225B8D">
        <w:rPr>
          <w:rFonts w:cs="Arial"/>
          <w:szCs w:val="22"/>
        </w:rPr>
        <w:t>Refundido de la Ley Reguladora de las Haciendas Locales (TRLHL), al régimen de</w:t>
      </w:r>
      <w:r w:rsidR="00AE07E3">
        <w:rPr>
          <w:rFonts w:cs="Arial"/>
          <w:szCs w:val="22"/>
        </w:rPr>
        <w:t xml:space="preserve"> </w:t>
      </w:r>
      <w:r w:rsidRPr="00225B8D">
        <w:rPr>
          <w:rFonts w:cs="Arial"/>
          <w:szCs w:val="22"/>
        </w:rPr>
        <w:t xml:space="preserve">fiscalización previa limitada acordado por el Pleno de la </w:t>
      </w:r>
      <w:r w:rsidRPr="00225B8D">
        <w:rPr>
          <w:rFonts w:cs="Arial"/>
          <w:szCs w:val="22"/>
        </w:rPr>
        <w:lastRenderedPageBreak/>
        <w:t>Corporación en su sesión de</w:t>
      </w:r>
      <w:r w:rsidR="00AE07E3">
        <w:rPr>
          <w:rFonts w:cs="Arial"/>
          <w:szCs w:val="22"/>
        </w:rPr>
        <w:t xml:space="preserve"> 28 de junio de 2108</w:t>
      </w:r>
      <w:r w:rsidRPr="00225B8D">
        <w:rPr>
          <w:rFonts w:cs="Arial"/>
          <w:szCs w:val="22"/>
        </w:rPr>
        <w:t>, y a lo señalado en el RD 424/2017, de 28 de abril, por el que se regula el régimen</w:t>
      </w:r>
      <w:r w:rsidR="00AE07E3">
        <w:rPr>
          <w:rFonts w:cs="Arial"/>
          <w:szCs w:val="22"/>
        </w:rPr>
        <w:t xml:space="preserve"> </w:t>
      </w:r>
      <w:r w:rsidRPr="00225B8D">
        <w:rPr>
          <w:rFonts w:cs="Arial"/>
          <w:szCs w:val="22"/>
        </w:rPr>
        <w:t>jurídico del control interno en las entidades del Sector Público Local, con carácter previo</w:t>
      </w:r>
      <w:r w:rsidR="00AE07E3">
        <w:rPr>
          <w:rFonts w:cs="Arial"/>
          <w:szCs w:val="22"/>
        </w:rPr>
        <w:t xml:space="preserve"> </w:t>
      </w:r>
      <w:r w:rsidRPr="00225B8D">
        <w:rPr>
          <w:rFonts w:cs="Arial"/>
          <w:szCs w:val="22"/>
        </w:rPr>
        <w:t>a la aprobación de la citada nómina tiene a bien emitir el siguiente</w:t>
      </w:r>
    </w:p>
    <w:p w:rsidR="00AE07E3" w:rsidRPr="00225B8D" w:rsidRDefault="00AE07E3" w:rsidP="00492CB6">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INFORME</w:t>
      </w:r>
    </w:p>
    <w:p w:rsidR="00AE07E3" w:rsidRPr="00225B8D" w:rsidRDefault="00AE07E3" w:rsidP="00492CB6">
      <w:pPr>
        <w:autoSpaceDE w:val="0"/>
        <w:autoSpaceDN w:val="0"/>
        <w:adjustRightInd w:val="0"/>
        <w:rPr>
          <w:rFonts w:cs="Arial"/>
          <w:b/>
          <w:bCs/>
          <w:szCs w:val="22"/>
        </w:rPr>
      </w:pPr>
    </w:p>
    <w:p w:rsidR="00906DFF" w:rsidRPr="00225B8D" w:rsidRDefault="00906DFF" w:rsidP="00492CB6">
      <w:pPr>
        <w:autoSpaceDE w:val="0"/>
        <w:autoSpaceDN w:val="0"/>
        <w:adjustRightInd w:val="0"/>
        <w:rPr>
          <w:rFonts w:cs="Arial"/>
          <w:b/>
          <w:bCs/>
          <w:szCs w:val="22"/>
        </w:rPr>
      </w:pPr>
      <w:r w:rsidRPr="00225B8D">
        <w:rPr>
          <w:rFonts w:cs="Arial"/>
          <w:b/>
          <w:bCs/>
          <w:szCs w:val="22"/>
        </w:rPr>
        <w:t>IDENTIFICACIÓN DEL EXPEDIENTE: Nº Y FASE</w:t>
      </w:r>
    </w:p>
    <w:p w:rsidR="00906DFF" w:rsidRPr="00225B8D" w:rsidRDefault="00906DFF" w:rsidP="00492CB6">
      <w:pPr>
        <w:autoSpaceDE w:val="0"/>
        <w:autoSpaceDN w:val="0"/>
        <w:adjustRightInd w:val="0"/>
        <w:rPr>
          <w:rFonts w:cs="Arial"/>
          <w:b/>
          <w:bCs/>
          <w:szCs w:val="22"/>
        </w:rPr>
      </w:pPr>
      <w:r w:rsidRPr="00225B8D">
        <w:rPr>
          <w:rFonts w:cs="Arial"/>
          <w:b/>
          <w:bCs/>
          <w:szCs w:val="22"/>
        </w:rPr>
        <w:t>FISCALIZACIÓN PREVIA/FECHA</w:t>
      </w:r>
    </w:p>
    <w:p w:rsidR="00906DFF" w:rsidRPr="00225B8D" w:rsidRDefault="00906DFF" w:rsidP="00492CB6">
      <w:pPr>
        <w:autoSpaceDE w:val="0"/>
        <w:autoSpaceDN w:val="0"/>
        <w:adjustRightInd w:val="0"/>
        <w:rPr>
          <w:rFonts w:cs="Arial"/>
          <w:b/>
          <w:bCs/>
          <w:szCs w:val="22"/>
        </w:rPr>
      </w:pPr>
      <w:r w:rsidRPr="00225B8D">
        <w:rPr>
          <w:rFonts w:cs="Arial"/>
          <w:b/>
          <w:bCs/>
          <w:szCs w:val="22"/>
        </w:rPr>
        <w:t>TIPO</w:t>
      </w:r>
    </w:p>
    <w:p w:rsidR="00906DFF" w:rsidRPr="00225B8D" w:rsidRDefault="00906DFF" w:rsidP="00492CB6">
      <w:pPr>
        <w:autoSpaceDE w:val="0"/>
        <w:autoSpaceDN w:val="0"/>
        <w:adjustRightInd w:val="0"/>
        <w:rPr>
          <w:rFonts w:cs="Arial"/>
          <w:b/>
          <w:bCs/>
          <w:szCs w:val="22"/>
        </w:rPr>
      </w:pPr>
      <w:r w:rsidRPr="00225B8D">
        <w:rPr>
          <w:rFonts w:cs="Arial"/>
          <w:b/>
          <w:bCs/>
          <w:szCs w:val="22"/>
        </w:rPr>
        <w:t>IMPORTE</w:t>
      </w:r>
    </w:p>
    <w:p w:rsidR="00906DFF" w:rsidRDefault="00AE07E3" w:rsidP="00492CB6">
      <w:pPr>
        <w:autoSpaceDE w:val="0"/>
        <w:autoSpaceDN w:val="0"/>
        <w:adjustRightInd w:val="0"/>
        <w:rPr>
          <w:rFonts w:cs="Arial"/>
          <w:b/>
          <w:bCs/>
          <w:szCs w:val="22"/>
        </w:rPr>
      </w:pPr>
      <w:r>
        <w:rPr>
          <w:rFonts w:cs="Arial"/>
          <w:b/>
          <w:bCs/>
          <w:szCs w:val="22"/>
        </w:rPr>
        <w:t>APLICACIÓN PRESUPUESTARIA</w:t>
      </w:r>
    </w:p>
    <w:p w:rsidR="00AE07E3" w:rsidRPr="00225B8D" w:rsidRDefault="00AE07E3"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b/>
          <w:bCs/>
          <w:szCs w:val="22"/>
        </w:rPr>
      </w:pPr>
      <w:r w:rsidRPr="00225B8D">
        <w:rPr>
          <w:rFonts w:cs="Arial"/>
          <w:b/>
          <w:bCs/>
          <w:szCs w:val="22"/>
        </w:rPr>
        <w:t>FUNDAMENTOS JURÍDICOS</w:t>
      </w:r>
    </w:p>
    <w:p w:rsidR="00AE07E3" w:rsidRPr="00225B8D" w:rsidRDefault="00AE07E3" w:rsidP="00492CB6">
      <w:pPr>
        <w:autoSpaceDE w:val="0"/>
        <w:autoSpaceDN w:val="0"/>
        <w:adjustRightInd w:val="0"/>
        <w:rPr>
          <w:rFonts w:cs="Arial"/>
          <w:b/>
          <w:bCs/>
          <w:szCs w:val="22"/>
        </w:rPr>
      </w:pPr>
    </w:p>
    <w:p w:rsidR="00AE07E3" w:rsidRPr="00A327E0" w:rsidRDefault="00AE07E3" w:rsidP="00AE07E3">
      <w:pPr>
        <w:autoSpaceDE w:val="0"/>
        <w:autoSpaceDN w:val="0"/>
        <w:adjustRightInd w:val="0"/>
        <w:rPr>
          <w:rFonts w:cs="Arial"/>
          <w:color w:val="000000"/>
          <w:szCs w:val="22"/>
        </w:rPr>
      </w:pPr>
      <w:r w:rsidRPr="00A327E0">
        <w:rPr>
          <w:rFonts w:cs="Arial"/>
          <w:color w:val="000000"/>
          <w:szCs w:val="22"/>
        </w:rPr>
        <w:t>1. Real Decreto Legislativo 2/2004, de 5 de marzo, por el que se aprueba el texto refundido de</w:t>
      </w:r>
      <w:r>
        <w:rPr>
          <w:rFonts w:cs="Arial"/>
          <w:color w:val="000000"/>
          <w:szCs w:val="22"/>
        </w:rPr>
        <w:t xml:space="preserve"> </w:t>
      </w:r>
      <w:r w:rsidRPr="00A327E0">
        <w:rPr>
          <w:rFonts w:cs="Arial"/>
          <w:color w:val="000000"/>
          <w:szCs w:val="22"/>
        </w:rPr>
        <w:t>la Ley Reguladora de las Haciendas Locales (TRLRHL).</w:t>
      </w:r>
    </w:p>
    <w:p w:rsidR="00AE07E3" w:rsidRDefault="00AE07E3" w:rsidP="00AE07E3">
      <w:pPr>
        <w:autoSpaceDE w:val="0"/>
        <w:autoSpaceDN w:val="0"/>
        <w:adjustRightInd w:val="0"/>
        <w:rPr>
          <w:rFonts w:cs="Arial"/>
          <w:color w:val="000000"/>
          <w:szCs w:val="22"/>
        </w:rPr>
      </w:pPr>
      <w:r w:rsidRPr="00A327E0">
        <w:rPr>
          <w:rFonts w:cs="Arial"/>
          <w:color w:val="000000"/>
          <w:szCs w:val="22"/>
        </w:rPr>
        <w:t>2. Real Decreto 424/2017, de 28 de abril, por el que se regula el Régimen Jurídico del Control</w:t>
      </w:r>
      <w:r>
        <w:rPr>
          <w:rFonts w:cs="Arial"/>
          <w:color w:val="000000"/>
          <w:szCs w:val="22"/>
        </w:rPr>
        <w:t xml:space="preserve"> </w:t>
      </w:r>
      <w:r w:rsidRPr="00A327E0">
        <w:rPr>
          <w:rFonts w:cs="Arial"/>
          <w:color w:val="000000"/>
          <w:szCs w:val="22"/>
        </w:rPr>
        <w:t>Interno en las Entidades del Sector Público Local.</w:t>
      </w:r>
    </w:p>
    <w:p w:rsidR="00AE07E3" w:rsidRPr="0022734D" w:rsidRDefault="00AE07E3" w:rsidP="00AE07E3">
      <w:pPr>
        <w:autoSpaceDE w:val="0"/>
        <w:autoSpaceDN w:val="0"/>
        <w:adjustRightInd w:val="0"/>
        <w:rPr>
          <w:rFonts w:cs="Arial"/>
          <w:szCs w:val="22"/>
        </w:rPr>
      </w:pPr>
      <w:r>
        <w:rPr>
          <w:rFonts w:cs="Arial"/>
          <w:color w:val="000000"/>
          <w:szCs w:val="22"/>
        </w:rPr>
        <w:t>3.</w:t>
      </w:r>
      <w:r w:rsidRPr="0022734D">
        <w:rPr>
          <w:rFonts w:ascii="HelveticaNeue-Light" w:hAnsi="HelveticaNeue-Light" w:cs="HelveticaNeue-Light"/>
          <w:color w:val="666666"/>
          <w:sz w:val="24"/>
        </w:rPr>
        <w:t xml:space="preserve"> </w:t>
      </w:r>
      <w:r w:rsidRPr="0022734D">
        <w:rPr>
          <w:rFonts w:cs="Arial"/>
          <w:szCs w:val="22"/>
        </w:rPr>
        <w:t>Resolución de 2 de junio de 2008, de la Intervención General de la Administración del Estado, por la que se publica el Acuerdo del Consejo de Ministros de 30 de mayo de 2008, por el que se da</w:t>
      </w:r>
    </w:p>
    <w:p w:rsidR="00AE07E3" w:rsidRPr="00A327E0" w:rsidRDefault="00AE07E3" w:rsidP="00AE07E3">
      <w:pPr>
        <w:autoSpaceDE w:val="0"/>
        <w:autoSpaceDN w:val="0"/>
        <w:adjustRightInd w:val="0"/>
        <w:rPr>
          <w:rFonts w:cs="Arial"/>
          <w:color w:val="000000"/>
          <w:szCs w:val="22"/>
        </w:rPr>
      </w:pPr>
      <w:r w:rsidRPr="0022734D">
        <w:rPr>
          <w:rFonts w:cs="Arial"/>
          <w:szCs w:val="22"/>
        </w:rPr>
        <w:t>aplicación a la previsión de los artículos 152 y 147 de la Ley General Presupuestaria, respecto al ejercicio de la función interventora en régimen de requisitos básicos</w:t>
      </w:r>
    </w:p>
    <w:p w:rsidR="00906DFF" w:rsidRPr="00225B8D" w:rsidRDefault="00AE07E3" w:rsidP="00AE07E3">
      <w:pPr>
        <w:autoSpaceDE w:val="0"/>
        <w:autoSpaceDN w:val="0"/>
        <w:adjustRightInd w:val="0"/>
        <w:rPr>
          <w:rFonts w:cs="Arial"/>
          <w:szCs w:val="22"/>
        </w:rPr>
      </w:pPr>
      <w:r>
        <w:rPr>
          <w:rFonts w:cs="Arial"/>
          <w:color w:val="000000"/>
          <w:szCs w:val="22"/>
        </w:rPr>
        <w:t>4</w:t>
      </w:r>
      <w:r w:rsidRPr="00A327E0">
        <w:rPr>
          <w:rFonts w:cs="Arial"/>
          <w:color w:val="000000"/>
          <w:szCs w:val="22"/>
        </w:rPr>
        <w:t xml:space="preserve">. Acuerdo del Pleno de la entidad local de fecha </w:t>
      </w:r>
      <w:r>
        <w:rPr>
          <w:rFonts w:cs="Arial"/>
          <w:color w:val="000000"/>
          <w:szCs w:val="22"/>
        </w:rPr>
        <w:t xml:space="preserve">28 de junio de 2.018, </w:t>
      </w:r>
      <w:r w:rsidRPr="00A327E0">
        <w:rPr>
          <w:rFonts w:cs="Arial"/>
          <w:color w:val="000000"/>
          <w:szCs w:val="22"/>
        </w:rPr>
        <w:t>por el que se aprueba el régimen de</w:t>
      </w:r>
      <w:r>
        <w:rPr>
          <w:rFonts w:cs="Arial"/>
          <w:color w:val="000000"/>
          <w:szCs w:val="22"/>
        </w:rPr>
        <w:t xml:space="preserve"> </w:t>
      </w:r>
      <w:r w:rsidRPr="00A327E0">
        <w:rPr>
          <w:rFonts w:cs="Arial"/>
          <w:color w:val="000000"/>
          <w:szCs w:val="22"/>
        </w:rPr>
        <w:t>fiscalización e intervención limitada previa y los requisitos a comprobar en función de la naturaleza</w:t>
      </w:r>
      <w:r>
        <w:rPr>
          <w:rFonts w:cs="Arial"/>
          <w:color w:val="000000"/>
          <w:szCs w:val="22"/>
        </w:rPr>
        <w:t xml:space="preserve"> </w:t>
      </w:r>
      <w:r w:rsidRPr="00A327E0">
        <w:rPr>
          <w:rFonts w:cs="Arial"/>
          <w:color w:val="000000"/>
          <w:szCs w:val="22"/>
        </w:rPr>
        <w:t>del expediente</w:t>
      </w:r>
      <w:r w:rsidRPr="00225B8D">
        <w:rPr>
          <w:rFonts w:cs="Arial"/>
          <w:szCs w:val="22"/>
        </w:rPr>
        <w:t xml:space="preserve"> </w:t>
      </w:r>
      <w:r w:rsidR="00906DFF" w:rsidRPr="00225B8D">
        <w:rPr>
          <w:rFonts w:cs="Arial"/>
          <w:szCs w:val="22"/>
        </w:rPr>
        <w:t>23. Ley 7/1985 Reguladora de las Bases de régimen Local de 2 de abril.</w:t>
      </w:r>
    </w:p>
    <w:p w:rsidR="00906DFF" w:rsidRPr="00225B8D" w:rsidRDefault="00906DFF" w:rsidP="00492CB6">
      <w:pPr>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CONSIDERACIONES</w:t>
      </w:r>
    </w:p>
    <w:p w:rsidR="00AE07E3" w:rsidRPr="00225B8D" w:rsidRDefault="00AE07E3"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szCs w:val="22"/>
        </w:rPr>
      </w:pPr>
      <w:proofErr w:type="gramStart"/>
      <w:r w:rsidRPr="00225B8D">
        <w:rPr>
          <w:rFonts w:cs="Arial"/>
          <w:b/>
          <w:bCs/>
          <w:szCs w:val="22"/>
        </w:rPr>
        <w:t>Primera.-</w:t>
      </w:r>
      <w:proofErr w:type="gramEnd"/>
      <w:r w:rsidRPr="00225B8D">
        <w:rPr>
          <w:rFonts w:cs="Arial"/>
          <w:b/>
          <w:bCs/>
          <w:szCs w:val="22"/>
        </w:rPr>
        <w:t xml:space="preserve"> </w:t>
      </w:r>
      <w:r w:rsidRPr="00225B8D">
        <w:rPr>
          <w:rFonts w:cs="Arial"/>
          <w:szCs w:val="22"/>
        </w:rPr>
        <w:t>Con carácter general se ha comprobado:</w:t>
      </w:r>
    </w:p>
    <w:p w:rsidR="00AE07E3" w:rsidRPr="00225B8D" w:rsidRDefault="00AE07E3" w:rsidP="00492CB6">
      <w:pPr>
        <w:autoSpaceDE w:val="0"/>
        <w:autoSpaceDN w:val="0"/>
        <w:adjustRightInd w:val="0"/>
        <w:rPr>
          <w:rFonts w:cs="Arial"/>
          <w:szCs w:val="22"/>
        </w:rPr>
      </w:pPr>
    </w:p>
    <w:p w:rsidR="00AE07E3" w:rsidRPr="00AE07E3" w:rsidRDefault="00AE07E3" w:rsidP="00AE07E3">
      <w:pPr>
        <w:autoSpaceDE w:val="0"/>
        <w:autoSpaceDN w:val="0"/>
        <w:adjustRightInd w:val="0"/>
        <w:rPr>
          <w:rFonts w:cs="Arial"/>
          <w:szCs w:val="22"/>
        </w:rPr>
      </w:pPr>
      <w:r w:rsidRPr="00AE07E3">
        <w:rPr>
          <w:rFonts w:cs="Arial"/>
          <w:b/>
          <w:szCs w:val="22"/>
        </w:rPr>
        <w:t>1)REQUISITOS BÁSICOS</w:t>
      </w:r>
      <w:r w:rsidRPr="00AE07E3">
        <w:rPr>
          <w:rFonts w:cs="Arial"/>
          <w:szCs w:val="22"/>
        </w:rPr>
        <w:t xml:space="preserve"> que se comprueban de manera general.</w:t>
      </w:r>
    </w:p>
    <w:p w:rsidR="00AE07E3" w:rsidRPr="00D8168E" w:rsidRDefault="00AE07E3" w:rsidP="00AE07E3">
      <w:pPr>
        <w:autoSpaceDE w:val="0"/>
        <w:autoSpaceDN w:val="0"/>
        <w:adjustRightInd w:val="0"/>
        <w:rPr>
          <w:rFonts w:cs="Arial"/>
          <w:szCs w:val="22"/>
        </w:rPr>
      </w:pPr>
    </w:p>
    <w:p w:rsidR="00AE07E3" w:rsidRDefault="00AE07E3" w:rsidP="00AE07E3">
      <w:pPr>
        <w:autoSpaceDE w:val="0"/>
        <w:autoSpaceDN w:val="0"/>
        <w:adjustRightInd w:val="0"/>
        <w:rPr>
          <w:rFonts w:cs="Arial"/>
          <w:color w:val="000000"/>
          <w:szCs w:val="22"/>
        </w:rPr>
      </w:pPr>
      <w:r>
        <w:rPr>
          <w:rFonts w:cs="Arial"/>
          <w:b/>
          <w:color w:val="000000"/>
          <w:szCs w:val="22"/>
        </w:rPr>
        <w:t>2)</w:t>
      </w:r>
      <w:r w:rsidRPr="00D8168E">
        <w:rPr>
          <w:rFonts w:cs="Arial"/>
          <w:b/>
          <w:color w:val="000000"/>
          <w:szCs w:val="22"/>
        </w:rPr>
        <w:t xml:space="preserve">REQUISITOS QUE, </w:t>
      </w:r>
      <w:r w:rsidRPr="00D8168E">
        <w:rPr>
          <w:rFonts w:cs="Arial"/>
          <w:color w:val="000000"/>
          <w:szCs w:val="22"/>
        </w:rPr>
        <w:t>de acuerdo con la naturaleza del expediente y/o en esta fase del procedimiento no procede su revisión.</w:t>
      </w:r>
    </w:p>
    <w:p w:rsidR="00AE07E3" w:rsidRPr="00D8168E" w:rsidRDefault="00AE07E3" w:rsidP="00AE07E3">
      <w:pPr>
        <w:autoSpaceDE w:val="0"/>
        <w:autoSpaceDN w:val="0"/>
        <w:adjustRightInd w:val="0"/>
        <w:rPr>
          <w:rFonts w:cs="Arial"/>
          <w:color w:val="000000"/>
          <w:szCs w:val="22"/>
        </w:rPr>
      </w:pPr>
    </w:p>
    <w:p w:rsidR="00AE07E3" w:rsidRDefault="00AE07E3" w:rsidP="00AE07E3">
      <w:pPr>
        <w:autoSpaceDE w:val="0"/>
        <w:autoSpaceDN w:val="0"/>
        <w:adjustRightInd w:val="0"/>
        <w:rPr>
          <w:rFonts w:cs="Arial"/>
          <w:szCs w:val="22"/>
        </w:rPr>
      </w:pPr>
      <w:r w:rsidRPr="00AE07E3">
        <w:rPr>
          <w:rFonts w:cs="Arial"/>
          <w:b/>
          <w:szCs w:val="22"/>
        </w:rPr>
        <w:t>3</w:t>
      </w:r>
      <w:r w:rsidRPr="00225B8D">
        <w:rPr>
          <w:rFonts w:cs="Arial"/>
          <w:szCs w:val="22"/>
        </w:rPr>
        <w:t xml:space="preserve">) </w:t>
      </w:r>
      <w:r w:rsidRPr="00225B8D">
        <w:rPr>
          <w:rFonts w:cs="Arial"/>
          <w:b/>
          <w:bCs/>
          <w:szCs w:val="22"/>
        </w:rPr>
        <w:t xml:space="preserve">OTROS EXTREMOS ADICIONALES </w:t>
      </w:r>
      <w:r w:rsidRPr="00225B8D">
        <w:rPr>
          <w:rFonts w:cs="Arial"/>
          <w:szCs w:val="22"/>
        </w:rPr>
        <w:t>de comprobación obligatoria (Art. 13.2 c) RD</w:t>
      </w:r>
      <w:r>
        <w:rPr>
          <w:rFonts w:cs="Arial"/>
          <w:szCs w:val="22"/>
        </w:rPr>
        <w:t xml:space="preserve"> </w:t>
      </w:r>
      <w:r w:rsidRPr="00225B8D">
        <w:rPr>
          <w:rFonts w:cs="Arial"/>
          <w:szCs w:val="22"/>
        </w:rPr>
        <w:t>424/2017.</w:t>
      </w:r>
    </w:p>
    <w:p w:rsidR="00AE07E3" w:rsidRPr="00225B8D" w:rsidRDefault="00AE07E3" w:rsidP="00AE07E3">
      <w:pPr>
        <w:autoSpaceDE w:val="0"/>
        <w:autoSpaceDN w:val="0"/>
        <w:adjustRightInd w:val="0"/>
        <w:rPr>
          <w:rFonts w:cs="Arial"/>
          <w:szCs w:val="22"/>
        </w:rPr>
      </w:pPr>
    </w:p>
    <w:p w:rsidR="00AE07E3" w:rsidRDefault="00AE07E3" w:rsidP="00AE07E3">
      <w:pPr>
        <w:autoSpaceDE w:val="0"/>
        <w:autoSpaceDN w:val="0"/>
        <w:adjustRightInd w:val="0"/>
        <w:rPr>
          <w:rFonts w:cs="Arial"/>
          <w:szCs w:val="22"/>
        </w:rPr>
      </w:pPr>
      <w:r>
        <w:rPr>
          <w:rFonts w:cs="Arial"/>
          <w:b/>
          <w:bCs/>
          <w:szCs w:val="22"/>
        </w:rPr>
        <w:t>4</w:t>
      </w:r>
      <w:r w:rsidRPr="00225B8D">
        <w:rPr>
          <w:rFonts w:cs="Arial"/>
          <w:b/>
          <w:bCs/>
          <w:szCs w:val="22"/>
        </w:rPr>
        <w:t>) OTROS EXTREMOS ADICIONALES determinados por el PLENO</w:t>
      </w:r>
      <w:r w:rsidRPr="00225B8D">
        <w:rPr>
          <w:rFonts w:cs="Arial"/>
          <w:szCs w:val="22"/>
        </w:rPr>
        <w:t xml:space="preserve">, </w:t>
      </w:r>
    </w:p>
    <w:p w:rsidR="00AE07E3" w:rsidRPr="00225B8D" w:rsidRDefault="00AE07E3" w:rsidP="00AE07E3">
      <w:pPr>
        <w:autoSpaceDE w:val="0"/>
        <w:autoSpaceDN w:val="0"/>
        <w:adjustRightInd w:val="0"/>
        <w:rPr>
          <w:rFonts w:cs="Arial"/>
          <w:szCs w:val="22"/>
        </w:rPr>
      </w:pPr>
    </w:p>
    <w:p w:rsidR="00906DFF" w:rsidRDefault="00906DFF" w:rsidP="00492CB6">
      <w:pPr>
        <w:autoSpaceDE w:val="0"/>
        <w:autoSpaceDN w:val="0"/>
        <w:adjustRightInd w:val="0"/>
        <w:rPr>
          <w:rFonts w:cs="Arial"/>
          <w:b/>
          <w:bCs/>
          <w:szCs w:val="22"/>
        </w:rPr>
      </w:pPr>
      <w:r w:rsidRPr="00225B8D">
        <w:rPr>
          <w:rFonts w:cs="Arial"/>
          <w:b/>
          <w:bCs/>
          <w:szCs w:val="22"/>
        </w:rPr>
        <w:t>CONCLUSIÓN</w:t>
      </w:r>
    </w:p>
    <w:p w:rsidR="00AE07E3" w:rsidRPr="00225B8D" w:rsidRDefault="00AE07E3" w:rsidP="00492CB6">
      <w:pPr>
        <w:autoSpaceDE w:val="0"/>
        <w:autoSpaceDN w:val="0"/>
        <w:adjustRightInd w:val="0"/>
        <w:rPr>
          <w:rFonts w:cs="Arial"/>
          <w:b/>
          <w:bCs/>
          <w:szCs w:val="22"/>
        </w:rPr>
      </w:pPr>
    </w:p>
    <w:p w:rsidR="00906DFF" w:rsidRDefault="00906DFF" w:rsidP="00492CB6">
      <w:pPr>
        <w:autoSpaceDE w:val="0"/>
        <w:autoSpaceDN w:val="0"/>
        <w:adjustRightInd w:val="0"/>
        <w:rPr>
          <w:rFonts w:cs="Arial"/>
          <w:szCs w:val="22"/>
        </w:rPr>
      </w:pPr>
      <w:r w:rsidRPr="00225B8D">
        <w:rPr>
          <w:rFonts w:cs="Arial"/>
          <w:szCs w:val="22"/>
        </w:rPr>
        <w:t>A la vista de lo anterior, se fiscaliza de conformidad el expediente de referencia</w:t>
      </w:r>
      <w:r w:rsidR="00AE07E3">
        <w:rPr>
          <w:rFonts w:cs="Arial"/>
          <w:szCs w:val="22"/>
        </w:rPr>
        <w:t xml:space="preserve"> </w:t>
      </w:r>
      <w:r w:rsidRPr="00225B8D">
        <w:rPr>
          <w:rFonts w:cs="Arial"/>
          <w:szCs w:val="22"/>
        </w:rPr>
        <w:t>en esta fase del procedimiento y de conformidad a la facultad que confiere a esta</w:t>
      </w:r>
      <w:r w:rsidR="00AE07E3">
        <w:rPr>
          <w:rFonts w:cs="Arial"/>
          <w:szCs w:val="22"/>
        </w:rPr>
        <w:t xml:space="preserve"> </w:t>
      </w:r>
      <w:r w:rsidRPr="00225B8D">
        <w:rPr>
          <w:rFonts w:cs="Arial"/>
          <w:szCs w:val="22"/>
        </w:rPr>
        <w:t>Intervención, la normativa indicada, se formulan las siguientes observaciones, sin que</w:t>
      </w:r>
      <w:r w:rsidR="00AE07E3">
        <w:rPr>
          <w:rFonts w:cs="Arial"/>
          <w:szCs w:val="22"/>
        </w:rPr>
        <w:t xml:space="preserve"> </w:t>
      </w:r>
      <w:r w:rsidRPr="00225B8D">
        <w:rPr>
          <w:rFonts w:cs="Arial"/>
          <w:szCs w:val="22"/>
        </w:rPr>
        <w:t>estas tengan, en ningún caso, efectos suspensivos en la tramitación del expediente.</w:t>
      </w:r>
    </w:p>
    <w:p w:rsidR="00AE07E3" w:rsidRPr="00225B8D" w:rsidRDefault="00AE07E3" w:rsidP="00492CB6">
      <w:pPr>
        <w:autoSpaceDE w:val="0"/>
        <w:autoSpaceDN w:val="0"/>
        <w:adjustRightInd w:val="0"/>
        <w:rPr>
          <w:rFonts w:cs="Arial"/>
          <w:szCs w:val="22"/>
        </w:rPr>
      </w:pPr>
    </w:p>
    <w:p w:rsidR="00906DFF" w:rsidRPr="00225B8D" w:rsidRDefault="00906DFF" w:rsidP="00492CB6">
      <w:pPr>
        <w:autoSpaceDE w:val="0"/>
        <w:autoSpaceDN w:val="0"/>
        <w:adjustRightInd w:val="0"/>
        <w:rPr>
          <w:rFonts w:cs="Arial"/>
          <w:i/>
          <w:iCs/>
          <w:szCs w:val="22"/>
        </w:rPr>
      </w:pPr>
      <w:r w:rsidRPr="00225B8D">
        <w:rPr>
          <w:rFonts w:cs="Arial"/>
          <w:i/>
          <w:iCs/>
          <w:szCs w:val="22"/>
        </w:rPr>
        <w:t>(Señalar extremos y detallar incumplimiento de manera motivada, con sucinta referencia</w:t>
      </w:r>
    </w:p>
    <w:p w:rsidR="00906DFF" w:rsidRDefault="00906DFF" w:rsidP="00492CB6">
      <w:pPr>
        <w:autoSpaceDE w:val="0"/>
        <w:autoSpaceDN w:val="0"/>
        <w:adjustRightInd w:val="0"/>
        <w:rPr>
          <w:rFonts w:cs="Arial"/>
          <w:i/>
          <w:iCs/>
          <w:szCs w:val="22"/>
        </w:rPr>
      </w:pPr>
      <w:r w:rsidRPr="00225B8D">
        <w:rPr>
          <w:rFonts w:cs="Arial"/>
          <w:i/>
          <w:iCs/>
          <w:szCs w:val="22"/>
        </w:rPr>
        <w:t>a la norma infringida)</w:t>
      </w:r>
    </w:p>
    <w:p w:rsidR="00AE07E3" w:rsidRPr="00225B8D" w:rsidRDefault="00AE07E3" w:rsidP="00492CB6">
      <w:pPr>
        <w:autoSpaceDE w:val="0"/>
        <w:autoSpaceDN w:val="0"/>
        <w:adjustRightInd w:val="0"/>
        <w:rPr>
          <w:rFonts w:cs="Arial"/>
          <w:i/>
          <w:iCs/>
          <w:szCs w:val="22"/>
        </w:rPr>
      </w:pPr>
    </w:p>
    <w:p w:rsidR="00906DFF" w:rsidRPr="00225B8D" w:rsidRDefault="00906DFF" w:rsidP="00492CB6">
      <w:pPr>
        <w:rPr>
          <w:rFonts w:cs="Arial"/>
          <w:szCs w:val="22"/>
        </w:rPr>
      </w:pPr>
      <w:r w:rsidRPr="00225B8D">
        <w:rPr>
          <w:rFonts w:cs="Arial"/>
          <w:szCs w:val="22"/>
        </w:rPr>
        <w:t>El/La Interventor/a</w:t>
      </w:r>
    </w:p>
    <w:p w:rsidR="00906DFF" w:rsidRPr="00225B8D" w:rsidRDefault="00906DFF" w:rsidP="00492CB6">
      <w:pPr>
        <w:rPr>
          <w:rFonts w:cs="Arial"/>
          <w:szCs w:val="22"/>
        </w:rPr>
      </w:pPr>
    </w:p>
    <w:sectPr w:rsidR="00906DFF" w:rsidRPr="00225B8D" w:rsidSect="00594129">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4A" w:rsidRDefault="001E304A">
      <w:r>
        <w:separator/>
      </w:r>
    </w:p>
  </w:endnote>
  <w:endnote w:type="continuationSeparator" w:id="0">
    <w:p w:rsidR="001E304A" w:rsidRDefault="001E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Bold">
    <w:panose1 w:val="00000000000000000000"/>
    <w:charset w:val="00"/>
    <w:family w:val="auto"/>
    <w:notTrueType/>
    <w:pitch w:val="default"/>
    <w:sig w:usb0="00000003" w:usb1="00000000" w:usb2="00000000" w:usb3="00000000" w:csb0="00000001" w:csb1="00000000"/>
  </w:font>
  <w:font w:name="PalatinoLinotype">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Linotype,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Linotype,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Default="001E30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Pr="00E864DF" w:rsidRDefault="001E304A" w:rsidP="004316ED">
    <w:pPr>
      <w:pStyle w:val="Piedepgina"/>
      <w:tabs>
        <w:tab w:val="clear" w:pos="4252"/>
        <w:tab w:val="clear" w:pos="8504"/>
        <w:tab w:val="center" w:pos="4860"/>
        <w:tab w:val="right" w:pos="9540"/>
      </w:tabs>
      <w:rPr>
        <w:rFonts w:cs="Arial"/>
        <w:sz w:val="18"/>
        <w:szCs w:val="18"/>
      </w:rPr>
    </w:pPr>
    <w:r>
      <w:tab/>
    </w:r>
    <w:r w:rsidRPr="00E864DF">
      <w:rPr>
        <w:rFonts w:cs="Arial"/>
        <w:sz w:val="18"/>
        <w:szCs w:val="18"/>
      </w:rPr>
      <w:t xml:space="preserve">Página </w:t>
    </w:r>
    <w:r w:rsidRPr="00E864DF">
      <w:rPr>
        <w:rStyle w:val="Nmerodepgina"/>
        <w:sz w:val="18"/>
        <w:szCs w:val="18"/>
      </w:rPr>
      <w:fldChar w:fldCharType="begin"/>
    </w:r>
    <w:r w:rsidRPr="00E864DF">
      <w:rPr>
        <w:rStyle w:val="Nmerodepgina"/>
        <w:sz w:val="18"/>
        <w:szCs w:val="18"/>
      </w:rPr>
      <w:instrText xml:space="preserve"> PAGE </w:instrText>
    </w:r>
    <w:r w:rsidRPr="00E864DF">
      <w:rPr>
        <w:rStyle w:val="Nmerodepgina"/>
        <w:sz w:val="18"/>
        <w:szCs w:val="18"/>
      </w:rPr>
      <w:fldChar w:fldCharType="separate"/>
    </w:r>
    <w:r w:rsidR="00414166">
      <w:rPr>
        <w:rStyle w:val="Nmerodepgina"/>
        <w:noProof/>
        <w:sz w:val="18"/>
        <w:szCs w:val="18"/>
      </w:rPr>
      <w:t>32</w:t>
    </w:r>
    <w:r w:rsidRPr="00E864DF">
      <w:rPr>
        <w:rStyle w:val="Nmerodepgi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Default="001E3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4A" w:rsidRDefault="001E304A">
      <w:r>
        <w:separator/>
      </w:r>
    </w:p>
  </w:footnote>
  <w:footnote w:type="continuationSeparator" w:id="0">
    <w:p w:rsidR="001E304A" w:rsidRDefault="001E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Default="001E30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Default="001E304A" w:rsidP="00C6409A">
    <w:pPr>
      <w:pStyle w:val="Encabezado"/>
      <w:tabs>
        <w:tab w:val="clear" w:pos="4252"/>
        <w:tab w:val="clear" w:pos="8504"/>
      </w:tabs>
    </w:pPr>
    <w:r>
      <w:rPr>
        <w:noProof/>
      </w:rPr>
      <w:drawing>
        <wp:inline distT="0" distB="0" distL="0" distR="0">
          <wp:extent cx="6105525" cy="742950"/>
          <wp:effectExtent l="0" t="0" r="0" b="0"/>
          <wp:docPr id="1" name="Imagen 1" descr="intervencio_v_C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encio_v_C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4A" w:rsidRDefault="001E30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F1E"/>
    <w:multiLevelType w:val="hybridMultilevel"/>
    <w:tmpl w:val="03BCBCD0"/>
    <w:lvl w:ilvl="0" w:tplc="113803B8">
      <w:start w:val="1"/>
      <w:numFmt w:val="lowerLetter"/>
      <w:lvlText w:val="%1)"/>
      <w:lvlJc w:val="left"/>
      <w:pPr>
        <w:ind w:left="720" w:hanging="360"/>
      </w:pPr>
      <w:rPr>
        <w:rFonts w:ascii="Arial" w:hAnsi="Arial" w:cs="Arial"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84374F"/>
    <w:multiLevelType w:val="hybridMultilevel"/>
    <w:tmpl w:val="36FCC52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827632"/>
    <w:multiLevelType w:val="hybridMultilevel"/>
    <w:tmpl w:val="8A1CE4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EA381D"/>
    <w:multiLevelType w:val="hybridMultilevel"/>
    <w:tmpl w:val="3BD02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DA2A75"/>
    <w:multiLevelType w:val="hybridMultilevel"/>
    <w:tmpl w:val="329E5F36"/>
    <w:lvl w:ilvl="0" w:tplc="42984E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6C20E6"/>
    <w:multiLevelType w:val="hybridMultilevel"/>
    <w:tmpl w:val="48405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AD7E65"/>
    <w:multiLevelType w:val="hybridMultilevel"/>
    <w:tmpl w:val="A5A09D72"/>
    <w:lvl w:ilvl="0" w:tplc="2340C6DE">
      <w:start w:val="1"/>
      <w:numFmt w:val="lowerLetter"/>
      <w:lvlText w:val="%1)"/>
      <w:lvlJc w:val="left"/>
      <w:pPr>
        <w:ind w:left="720" w:hanging="360"/>
      </w:pPr>
      <w:rPr>
        <w:rFonts w:ascii="PalatinoLinotype,Bold" w:hAnsi="PalatinoLinotype,Bold" w:cs="PalatinoLinotype,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D167FE"/>
    <w:multiLevelType w:val="hybridMultilevel"/>
    <w:tmpl w:val="297849D0"/>
    <w:lvl w:ilvl="0" w:tplc="42984E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E1"/>
    <w:rsid w:val="00004E8B"/>
    <w:rsid w:val="00034455"/>
    <w:rsid w:val="00066798"/>
    <w:rsid w:val="000B270B"/>
    <w:rsid w:val="00174AB5"/>
    <w:rsid w:val="001E304A"/>
    <w:rsid w:val="00225B8D"/>
    <w:rsid w:val="002429B0"/>
    <w:rsid w:val="00253647"/>
    <w:rsid w:val="002652D4"/>
    <w:rsid w:val="00275218"/>
    <w:rsid w:val="002E282A"/>
    <w:rsid w:val="002F0315"/>
    <w:rsid w:val="00312A9F"/>
    <w:rsid w:val="00323FD0"/>
    <w:rsid w:val="0033297E"/>
    <w:rsid w:val="00333969"/>
    <w:rsid w:val="003A1DD2"/>
    <w:rsid w:val="003D6E8C"/>
    <w:rsid w:val="003E4855"/>
    <w:rsid w:val="00414166"/>
    <w:rsid w:val="004316ED"/>
    <w:rsid w:val="00492CB6"/>
    <w:rsid w:val="004D7021"/>
    <w:rsid w:val="0056337D"/>
    <w:rsid w:val="00593B11"/>
    <w:rsid w:val="00594129"/>
    <w:rsid w:val="005A1D05"/>
    <w:rsid w:val="005B5FAE"/>
    <w:rsid w:val="005E1681"/>
    <w:rsid w:val="00601DDE"/>
    <w:rsid w:val="006311F3"/>
    <w:rsid w:val="0066273C"/>
    <w:rsid w:val="006729AC"/>
    <w:rsid w:val="006861B8"/>
    <w:rsid w:val="00694BA1"/>
    <w:rsid w:val="006E7F8C"/>
    <w:rsid w:val="0076302D"/>
    <w:rsid w:val="007A730B"/>
    <w:rsid w:val="007B44F4"/>
    <w:rsid w:val="007C5CE4"/>
    <w:rsid w:val="007D3A42"/>
    <w:rsid w:val="00842ADB"/>
    <w:rsid w:val="008469E1"/>
    <w:rsid w:val="00891D6B"/>
    <w:rsid w:val="008A2D1C"/>
    <w:rsid w:val="008D594A"/>
    <w:rsid w:val="008F26C4"/>
    <w:rsid w:val="00906DFF"/>
    <w:rsid w:val="00953593"/>
    <w:rsid w:val="009C077B"/>
    <w:rsid w:val="00A60FF5"/>
    <w:rsid w:val="00AE07E3"/>
    <w:rsid w:val="00B27089"/>
    <w:rsid w:val="00B51693"/>
    <w:rsid w:val="00B62BBF"/>
    <w:rsid w:val="00B64D16"/>
    <w:rsid w:val="00C25B74"/>
    <w:rsid w:val="00C60C6F"/>
    <w:rsid w:val="00C6409A"/>
    <w:rsid w:val="00CE5EFB"/>
    <w:rsid w:val="00D8168E"/>
    <w:rsid w:val="00E32311"/>
    <w:rsid w:val="00E475DB"/>
    <w:rsid w:val="00E508AD"/>
    <w:rsid w:val="00E864DF"/>
    <w:rsid w:val="00EC756D"/>
    <w:rsid w:val="00F420B0"/>
    <w:rsid w:val="00F61EE2"/>
    <w:rsid w:val="00F7748A"/>
    <w:rsid w:val="00FA489D"/>
    <w:rsid w:val="00FE3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837EB3"/>
  <w15:docId w15:val="{E9926FBC-6F49-4B50-8C9A-7516E4C9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55"/>
    <w:pPr>
      <w:jc w:val="both"/>
    </w:pPr>
    <w:rPr>
      <w:rFonts w:ascii="Arial" w:hAnsi="Arial"/>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94129"/>
    <w:pPr>
      <w:tabs>
        <w:tab w:val="center" w:pos="4252"/>
        <w:tab w:val="right" w:pos="8504"/>
      </w:tabs>
    </w:pPr>
  </w:style>
  <w:style w:type="paragraph" w:styleId="Piedepgina">
    <w:name w:val="footer"/>
    <w:basedOn w:val="Normal"/>
    <w:rsid w:val="00594129"/>
    <w:pPr>
      <w:tabs>
        <w:tab w:val="center" w:pos="4252"/>
        <w:tab w:val="right" w:pos="8504"/>
      </w:tabs>
    </w:pPr>
  </w:style>
  <w:style w:type="character" w:styleId="Nmerodepgina">
    <w:name w:val="page number"/>
    <w:basedOn w:val="Fuentedeprrafopredeter"/>
    <w:rsid w:val="00E864DF"/>
  </w:style>
  <w:style w:type="paragraph" w:styleId="Prrafodelista">
    <w:name w:val="List Paragraph"/>
    <w:basedOn w:val="Normal"/>
    <w:uiPriority w:val="34"/>
    <w:qFormat/>
    <w:rsid w:val="00672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file1\PlantillasAyto\Hisenda\Intervencio\Documento%20A4%20simp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Documento A4 simple.dotx</Template>
  <TotalTime>373</TotalTime>
  <Pages>34</Pages>
  <Words>14953</Words>
  <Characters>82124</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Ajuntament de Dénia</Company>
  <LinksUpToDate>false</LinksUpToDate>
  <CharactersWithSpaces>96884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Baeza</dc:creator>
  <cp:keywords/>
  <dc:description/>
  <cp:lastModifiedBy>Constantino Baeza</cp:lastModifiedBy>
  <cp:revision>35</cp:revision>
  <dcterms:created xsi:type="dcterms:W3CDTF">2020-04-12T11:32:00Z</dcterms:created>
  <dcterms:modified xsi:type="dcterms:W3CDTF">2020-06-24T16:43:00Z</dcterms:modified>
</cp:coreProperties>
</file>